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4C" w:rsidRDefault="00CC7D4C" w:rsidP="0009053C">
      <w:pPr>
        <w:widowControl w:val="0"/>
        <w:autoSpaceDE w:val="0"/>
        <w:autoSpaceDN w:val="0"/>
        <w:adjustRightInd w:val="0"/>
        <w:jc w:val="both"/>
      </w:pPr>
    </w:p>
    <w:tbl>
      <w:tblPr>
        <w:tblpPr w:leftFromText="180" w:rightFromText="180" w:vertAnchor="text" w:horzAnchor="margin" w:tblpXSpec="center" w:tblpY="2"/>
        <w:tblW w:w="11292" w:type="dxa"/>
        <w:tblLook w:val="0000" w:firstRow="0" w:lastRow="0" w:firstColumn="0" w:lastColumn="0" w:noHBand="0" w:noVBand="0"/>
      </w:tblPr>
      <w:tblGrid>
        <w:gridCol w:w="6732"/>
        <w:gridCol w:w="4560"/>
      </w:tblGrid>
      <w:tr w:rsidR="00CC7D4C" w:rsidRPr="002B789B">
        <w:trPr>
          <w:trHeight w:val="3421"/>
        </w:trPr>
        <w:tc>
          <w:tcPr>
            <w:tcW w:w="6732" w:type="dxa"/>
          </w:tcPr>
          <w:p w:rsidR="00CC7D4C" w:rsidRPr="00E14CA7" w:rsidRDefault="00400A96" w:rsidP="0009053C">
            <w:pPr>
              <w:jc w:val="center"/>
            </w:pPr>
            <w:r>
              <w:rPr>
                <w:noProof/>
              </w:rPr>
              <w:drawing>
                <wp:inline distT="0" distB="0" distL="0" distR="0">
                  <wp:extent cx="403860" cy="403860"/>
                  <wp:effectExtent l="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p w:rsidR="00CC7D4C" w:rsidRPr="00686AC6" w:rsidRDefault="00CC7D4C" w:rsidP="0009053C">
            <w:pPr>
              <w:jc w:val="center"/>
              <w:rPr>
                <w:b/>
                <w:bCs/>
                <w:sz w:val="20"/>
                <w:szCs w:val="20"/>
              </w:rPr>
            </w:pPr>
            <w:r w:rsidRPr="00686AC6">
              <w:rPr>
                <w:b/>
                <w:bCs/>
                <w:sz w:val="20"/>
                <w:szCs w:val="20"/>
              </w:rPr>
              <w:t>ΕΛΛΗΝΙΚΗ ΔΗΜΟΚΡΑΤΙΑ</w:t>
            </w:r>
          </w:p>
          <w:p w:rsidR="00CC7D4C" w:rsidRPr="002E1FBC" w:rsidRDefault="00CC7D4C" w:rsidP="00ED07CB">
            <w:pPr>
              <w:jc w:val="center"/>
              <w:rPr>
                <w:b/>
                <w:bCs/>
                <w:sz w:val="20"/>
                <w:szCs w:val="20"/>
              </w:rPr>
            </w:pPr>
            <w:r>
              <w:rPr>
                <w:b/>
                <w:bCs/>
                <w:sz w:val="20"/>
                <w:szCs w:val="20"/>
              </w:rPr>
              <w:t xml:space="preserve">ΥΠΟΥΡΓΕΙΟ ΠΑΙΔΕΙΑΣ </w:t>
            </w:r>
            <w:r w:rsidR="009211CA">
              <w:rPr>
                <w:b/>
                <w:bCs/>
                <w:sz w:val="20"/>
                <w:szCs w:val="20"/>
              </w:rPr>
              <w:t>&amp;</w:t>
            </w:r>
            <w:r w:rsidRPr="00ED07CB">
              <w:rPr>
                <w:b/>
                <w:bCs/>
                <w:sz w:val="20"/>
                <w:szCs w:val="20"/>
              </w:rPr>
              <w:t xml:space="preserve"> ΘΡΗΣΚΕΥΜΑΤΩΝ</w:t>
            </w:r>
            <w:r>
              <w:rPr>
                <w:b/>
                <w:bCs/>
                <w:sz w:val="20"/>
                <w:szCs w:val="20"/>
              </w:rPr>
              <w:t xml:space="preserve"> </w:t>
            </w:r>
          </w:p>
          <w:p w:rsidR="00CC7D4C" w:rsidRDefault="00CC7D4C" w:rsidP="002E1FBC">
            <w:pPr>
              <w:jc w:val="center"/>
              <w:rPr>
                <w:b/>
                <w:bCs/>
                <w:sz w:val="20"/>
                <w:szCs w:val="20"/>
              </w:rPr>
            </w:pPr>
            <w:r w:rsidRPr="002E1FBC">
              <w:rPr>
                <w:b/>
                <w:bCs/>
                <w:sz w:val="20"/>
                <w:szCs w:val="20"/>
              </w:rPr>
              <w:t>ΠΕΡΙΦΕΡΕΙΑΚΗ Δ/ΝΣΗ Α/ΘΜΙΑΣ</w:t>
            </w:r>
            <w:r>
              <w:rPr>
                <w:b/>
                <w:bCs/>
                <w:sz w:val="20"/>
                <w:szCs w:val="20"/>
              </w:rPr>
              <w:t xml:space="preserve"> &amp; Β/ΘΜΙΑΣ ΕΚΠ/ΣΗΣ</w:t>
            </w:r>
          </w:p>
          <w:p w:rsidR="00CC7D4C" w:rsidRPr="002E1FBC" w:rsidRDefault="00CC7D4C" w:rsidP="002E1FBC">
            <w:pPr>
              <w:jc w:val="center"/>
              <w:rPr>
                <w:b/>
                <w:bCs/>
                <w:sz w:val="20"/>
                <w:szCs w:val="20"/>
              </w:rPr>
            </w:pPr>
            <w:r>
              <w:rPr>
                <w:b/>
                <w:bCs/>
                <w:sz w:val="20"/>
                <w:szCs w:val="20"/>
              </w:rPr>
              <w:t xml:space="preserve"> Κ. ΜΑΚΕΔΟΝΙΑΣ</w:t>
            </w:r>
          </w:p>
          <w:p w:rsidR="00CC7D4C" w:rsidRPr="009B23BC" w:rsidRDefault="00CC7D4C" w:rsidP="00765A94">
            <w:pPr>
              <w:rPr>
                <w:b/>
                <w:bCs/>
                <w:sz w:val="20"/>
                <w:szCs w:val="20"/>
              </w:rPr>
            </w:pPr>
            <w:r>
              <w:rPr>
                <w:sz w:val="20"/>
                <w:szCs w:val="20"/>
              </w:rPr>
              <w:t xml:space="preserve">                        </w:t>
            </w:r>
            <w:r w:rsidRPr="005176C2">
              <w:rPr>
                <w:b/>
                <w:bCs/>
                <w:sz w:val="20"/>
                <w:szCs w:val="20"/>
              </w:rPr>
              <w:t>ΚΕΝΤΡΟ ΠΕΡΙΒΑΛΛΟΝΤΙΚΗΣ ΕΚΠΑΙΔΕΥΣΗΣ</w:t>
            </w:r>
            <w:r>
              <w:rPr>
                <w:b/>
                <w:bCs/>
                <w:sz w:val="20"/>
                <w:szCs w:val="20"/>
              </w:rPr>
              <w:t xml:space="preserve">       </w:t>
            </w:r>
          </w:p>
          <w:p w:rsidR="00CC7D4C" w:rsidRPr="00AA6648" w:rsidRDefault="00CC7D4C" w:rsidP="00765A94">
            <w:pPr>
              <w:ind w:left="-240"/>
              <w:rPr>
                <w:b/>
                <w:bCs/>
                <w:sz w:val="20"/>
                <w:szCs w:val="20"/>
              </w:rPr>
            </w:pPr>
            <w:r>
              <w:rPr>
                <w:b/>
                <w:bCs/>
                <w:sz w:val="20"/>
                <w:szCs w:val="20"/>
              </w:rPr>
              <w:t xml:space="preserve">                            ΚΙΛΚΙΣ</w:t>
            </w:r>
            <w:r w:rsidRPr="00AA6648">
              <w:rPr>
                <w:b/>
                <w:bCs/>
                <w:sz w:val="20"/>
                <w:szCs w:val="20"/>
              </w:rPr>
              <w:t xml:space="preserve">  </w:t>
            </w:r>
          </w:p>
          <w:p w:rsidR="00CC7D4C" w:rsidRDefault="00CC7D4C" w:rsidP="00532599">
            <w:pPr>
              <w:ind w:left="-180"/>
              <w:rPr>
                <w:rFonts w:ascii="Arial" w:hAnsi="Arial" w:cs="Arial"/>
                <w:b/>
                <w:bCs/>
                <w:sz w:val="16"/>
                <w:szCs w:val="16"/>
              </w:rPr>
            </w:pPr>
            <w:r>
              <w:rPr>
                <w:rFonts w:ascii="Arial" w:hAnsi="Arial" w:cs="Arial"/>
                <w:b/>
                <w:bCs/>
                <w:sz w:val="16"/>
                <w:szCs w:val="16"/>
              </w:rPr>
              <w:t xml:space="preserve">                                      ---</w:t>
            </w:r>
          </w:p>
          <w:p w:rsidR="00CC7D4C" w:rsidRDefault="00CC7D4C" w:rsidP="00916DCF">
            <w:pPr>
              <w:tabs>
                <w:tab w:val="right" w:pos="4038"/>
              </w:tabs>
              <w:jc w:val="center"/>
              <w:rPr>
                <w:rFonts w:ascii="Arial Narrow" w:hAnsi="Arial Narrow" w:cs="Arial Narrow"/>
                <w:color w:val="000000"/>
                <w:sz w:val="20"/>
                <w:szCs w:val="20"/>
              </w:rPr>
            </w:pPr>
          </w:p>
          <w:p w:rsidR="00CC7D4C" w:rsidRDefault="00CC7D4C" w:rsidP="00532599">
            <w:pPr>
              <w:tabs>
                <w:tab w:val="right" w:pos="4038"/>
              </w:tabs>
              <w:rPr>
                <w:rFonts w:ascii="Arial Narrow" w:hAnsi="Arial Narrow" w:cs="Arial Narrow"/>
                <w:color w:val="000000"/>
                <w:sz w:val="20"/>
                <w:szCs w:val="20"/>
              </w:rPr>
            </w:pPr>
            <w:r>
              <w:rPr>
                <w:rFonts w:ascii="Arial Narrow" w:hAnsi="Arial Narrow" w:cs="Arial Narrow"/>
                <w:color w:val="000000"/>
                <w:sz w:val="20"/>
                <w:szCs w:val="20"/>
              </w:rPr>
              <w:t xml:space="preserve">                        </w:t>
            </w:r>
            <w:proofErr w:type="spellStart"/>
            <w:r w:rsidRPr="00963CEE">
              <w:rPr>
                <w:rFonts w:ascii="Arial Narrow" w:hAnsi="Arial Narrow" w:cs="Arial Narrow"/>
                <w:color w:val="000000"/>
                <w:sz w:val="20"/>
                <w:szCs w:val="20"/>
              </w:rPr>
              <w:t>Πληρ</w:t>
            </w:r>
            <w:proofErr w:type="spellEnd"/>
            <w:r w:rsidRPr="00963CEE">
              <w:rPr>
                <w:rFonts w:ascii="Arial Narrow" w:hAnsi="Arial Narrow" w:cs="Arial Narrow"/>
                <w:color w:val="000000"/>
                <w:sz w:val="20"/>
                <w:szCs w:val="20"/>
              </w:rPr>
              <w:t xml:space="preserve">.: </w:t>
            </w:r>
            <w:r w:rsidR="009211CA">
              <w:rPr>
                <w:rFonts w:ascii="Arial Narrow" w:hAnsi="Arial Narrow" w:cs="Arial Narrow"/>
                <w:color w:val="000000"/>
                <w:sz w:val="20"/>
                <w:szCs w:val="20"/>
              </w:rPr>
              <w:t>Ηλίας Βρυώνης</w:t>
            </w:r>
          </w:p>
          <w:p w:rsidR="00CC7D4C" w:rsidRPr="00963CEE" w:rsidRDefault="00CC7D4C" w:rsidP="00532599">
            <w:pPr>
              <w:tabs>
                <w:tab w:val="right" w:pos="4038"/>
              </w:tabs>
              <w:rPr>
                <w:rFonts w:ascii="Arial Narrow" w:hAnsi="Arial Narrow" w:cs="Arial Narrow"/>
                <w:color w:val="000000"/>
                <w:sz w:val="20"/>
                <w:szCs w:val="20"/>
              </w:rPr>
            </w:pPr>
            <w:r>
              <w:rPr>
                <w:rFonts w:ascii="Arial Narrow" w:hAnsi="Arial Narrow" w:cs="Arial Narrow"/>
                <w:color w:val="000000"/>
                <w:sz w:val="20"/>
                <w:szCs w:val="20"/>
              </w:rPr>
              <w:t xml:space="preserve">                           </w:t>
            </w:r>
            <w:proofErr w:type="spellStart"/>
            <w:r w:rsidRPr="00963CEE">
              <w:rPr>
                <w:rFonts w:ascii="Arial Narrow" w:hAnsi="Arial Narrow" w:cs="Arial Narrow"/>
                <w:color w:val="000000"/>
                <w:sz w:val="20"/>
                <w:szCs w:val="20"/>
              </w:rPr>
              <w:t>Τηλ</w:t>
            </w:r>
            <w:proofErr w:type="spellEnd"/>
            <w:r w:rsidRPr="00963CEE">
              <w:rPr>
                <w:rFonts w:ascii="Arial Narrow" w:hAnsi="Arial Narrow" w:cs="Arial Narrow"/>
                <w:color w:val="000000"/>
                <w:sz w:val="20"/>
                <w:szCs w:val="20"/>
              </w:rPr>
              <w:t>: 2341094303</w:t>
            </w:r>
          </w:p>
          <w:p w:rsidR="00CC7D4C" w:rsidRPr="001D2FEB" w:rsidRDefault="00400A96" w:rsidP="001D2FEB">
            <w:pPr>
              <w:rPr>
                <w:rFonts w:ascii="Arial Narrow" w:hAnsi="Arial Narrow" w:cs="Arial Narrow"/>
                <w:sz w:val="20"/>
                <w:szCs w:val="20"/>
                <w:lang w:val="pt-BR"/>
              </w:rPr>
            </w:pPr>
            <w:r>
              <w:rPr>
                <w:noProof/>
              </w:rPr>
              <w:drawing>
                <wp:anchor distT="0" distB="0" distL="114300" distR="114300" simplePos="0" relativeHeight="251657728" behindDoc="1" locked="0" layoutInCell="1" allowOverlap="1">
                  <wp:simplePos x="0" y="0"/>
                  <wp:positionH relativeFrom="column">
                    <wp:posOffset>37465</wp:posOffset>
                  </wp:positionH>
                  <wp:positionV relativeFrom="paragraph">
                    <wp:posOffset>-649605</wp:posOffset>
                  </wp:positionV>
                  <wp:extent cx="828040" cy="754380"/>
                  <wp:effectExtent l="0" t="0" r="0" b="0"/>
                  <wp:wrapTight wrapText="bothSides">
                    <wp:wrapPolygon edited="0">
                      <wp:start x="0" y="0"/>
                      <wp:lineTo x="0" y="21273"/>
                      <wp:lineTo x="20871" y="21273"/>
                      <wp:lineTo x="20871" y="0"/>
                      <wp:lineTo x="0" y="0"/>
                    </wp:wrapPolygon>
                  </wp:wrapTight>
                  <wp:docPr id="6" name="Εικόνα 3" descr="logo gia episimi 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ia episimi fo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754380"/>
                          </a:xfrm>
                          <a:prstGeom prst="rect">
                            <a:avLst/>
                          </a:prstGeom>
                          <a:solidFill>
                            <a:srgbClr val="008080"/>
                          </a:solidFill>
                        </pic:spPr>
                      </pic:pic>
                    </a:graphicData>
                  </a:graphic>
                  <wp14:sizeRelH relativeFrom="page">
                    <wp14:pctWidth>0</wp14:pctWidth>
                  </wp14:sizeRelH>
                  <wp14:sizeRelV relativeFrom="page">
                    <wp14:pctHeight>0</wp14:pctHeight>
                  </wp14:sizeRelV>
                </wp:anchor>
              </w:drawing>
            </w:r>
            <w:r w:rsidR="00EE5A2C">
              <w:rPr>
                <w:rFonts w:ascii="Arial Narrow" w:hAnsi="Arial Narrow" w:cs="Arial Narrow"/>
                <w:color w:val="000000"/>
                <w:sz w:val="20"/>
                <w:szCs w:val="20"/>
              </w:rPr>
              <w:t xml:space="preserve">                        </w:t>
            </w:r>
            <w:r w:rsidR="00CC7D4C" w:rsidRPr="003C54C0">
              <w:rPr>
                <w:rFonts w:ascii="Arial Narrow" w:hAnsi="Arial Narrow" w:cs="Arial Narrow"/>
                <w:color w:val="000000"/>
                <w:sz w:val="20"/>
                <w:szCs w:val="20"/>
              </w:rPr>
              <w:t xml:space="preserve"> </w:t>
            </w:r>
            <w:r w:rsidR="00CC7D4C" w:rsidRPr="00AA6648">
              <w:rPr>
                <w:rFonts w:ascii="Arial Narrow" w:hAnsi="Arial Narrow" w:cs="Arial Narrow"/>
                <w:color w:val="000000"/>
                <w:sz w:val="20"/>
                <w:szCs w:val="20"/>
                <w:lang w:val="pt-BR"/>
              </w:rPr>
              <w:t>E</w:t>
            </w:r>
            <w:r w:rsidR="00CC7D4C" w:rsidRPr="00592851">
              <w:rPr>
                <w:rFonts w:ascii="Arial Narrow" w:hAnsi="Arial Narrow" w:cs="Arial Narrow"/>
                <w:color w:val="000000"/>
                <w:sz w:val="20"/>
                <w:szCs w:val="20"/>
              </w:rPr>
              <w:t>-</w:t>
            </w:r>
            <w:r w:rsidR="00CC7D4C" w:rsidRPr="00AA6648">
              <w:rPr>
                <w:rFonts w:ascii="Arial Narrow" w:hAnsi="Arial Narrow" w:cs="Arial Narrow"/>
                <w:color w:val="000000"/>
                <w:sz w:val="20"/>
                <w:szCs w:val="20"/>
                <w:lang w:val="pt-BR"/>
              </w:rPr>
              <w:t>mail</w:t>
            </w:r>
            <w:r w:rsidR="00CC7D4C" w:rsidRPr="00592851">
              <w:rPr>
                <w:rFonts w:ascii="Arial Narrow" w:hAnsi="Arial Narrow" w:cs="Arial Narrow"/>
                <w:color w:val="000000"/>
                <w:sz w:val="20"/>
                <w:szCs w:val="20"/>
              </w:rPr>
              <w:t xml:space="preserve">: </w:t>
            </w:r>
            <w:hyperlink r:id="rId9" w:history="1">
              <w:r w:rsidR="00CC7D4C" w:rsidRPr="00AA6648">
                <w:rPr>
                  <w:rStyle w:val="-"/>
                  <w:rFonts w:ascii="Arial Narrow" w:hAnsi="Arial Narrow" w:cs="Arial Narrow"/>
                  <w:sz w:val="20"/>
                  <w:szCs w:val="20"/>
                  <w:lang w:val="pt-BR"/>
                </w:rPr>
                <w:t>kpekilkis</w:t>
              </w:r>
              <w:r w:rsidR="00CC7D4C" w:rsidRPr="00592851">
                <w:rPr>
                  <w:rStyle w:val="-"/>
                  <w:rFonts w:ascii="Arial Narrow" w:hAnsi="Arial Narrow" w:cs="Arial Narrow"/>
                  <w:sz w:val="20"/>
                  <w:szCs w:val="20"/>
                </w:rPr>
                <w:t>@</w:t>
              </w:r>
              <w:r w:rsidR="00CC7D4C" w:rsidRPr="00AA6648">
                <w:rPr>
                  <w:rStyle w:val="-"/>
                  <w:rFonts w:ascii="Arial Narrow" w:hAnsi="Arial Narrow" w:cs="Arial Narrow"/>
                  <w:sz w:val="20"/>
                  <w:szCs w:val="20"/>
                  <w:lang w:val="pt-BR"/>
                </w:rPr>
                <w:t>sch</w:t>
              </w:r>
              <w:r w:rsidR="00CC7D4C" w:rsidRPr="00592851">
                <w:rPr>
                  <w:rStyle w:val="-"/>
                  <w:rFonts w:ascii="Arial Narrow" w:hAnsi="Arial Narrow" w:cs="Arial Narrow"/>
                  <w:sz w:val="20"/>
                  <w:szCs w:val="20"/>
                </w:rPr>
                <w:t>.</w:t>
              </w:r>
              <w:r w:rsidR="00CC7D4C" w:rsidRPr="00AA6648">
                <w:rPr>
                  <w:rStyle w:val="-"/>
                  <w:rFonts w:ascii="Arial Narrow" w:hAnsi="Arial Narrow" w:cs="Arial Narrow"/>
                  <w:sz w:val="20"/>
                  <w:szCs w:val="20"/>
                  <w:lang w:val="pt-BR"/>
                </w:rPr>
                <w:t>gr</w:t>
              </w:r>
            </w:hyperlink>
          </w:p>
          <w:p w:rsidR="00CC7D4C" w:rsidRPr="00963CEE" w:rsidRDefault="00CC7D4C" w:rsidP="00916DCF">
            <w:pPr>
              <w:jc w:val="center"/>
              <w:rPr>
                <w:rFonts w:ascii="Arial Narrow" w:hAnsi="Arial Narrow" w:cs="Arial Narrow"/>
                <w:color w:val="000000"/>
                <w:sz w:val="20"/>
                <w:szCs w:val="20"/>
              </w:rPr>
            </w:pPr>
            <w:r w:rsidRPr="001D2FEB">
              <w:rPr>
                <w:rFonts w:ascii="Arial Narrow" w:hAnsi="Arial Narrow" w:cs="Arial Narrow"/>
                <w:color w:val="000000"/>
                <w:sz w:val="20"/>
                <w:szCs w:val="20"/>
              </w:rPr>
              <w:t xml:space="preserve">               </w:t>
            </w:r>
            <w:proofErr w:type="spellStart"/>
            <w:r w:rsidRPr="00963CEE">
              <w:rPr>
                <w:rFonts w:ascii="Arial Narrow" w:hAnsi="Arial Narrow" w:cs="Arial Narrow"/>
                <w:color w:val="000000"/>
                <w:sz w:val="20"/>
                <w:szCs w:val="20"/>
              </w:rPr>
              <w:t>Ταχ</w:t>
            </w:r>
            <w:proofErr w:type="spellEnd"/>
            <w:r w:rsidRPr="00963CEE">
              <w:rPr>
                <w:rFonts w:ascii="Arial Narrow" w:hAnsi="Arial Narrow" w:cs="Arial Narrow"/>
                <w:color w:val="000000"/>
                <w:sz w:val="20"/>
                <w:szCs w:val="20"/>
              </w:rPr>
              <w:t>. Δ/</w:t>
            </w:r>
            <w:proofErr w:type="spellStart"/>
            <w:r w:rsidRPr="00963CEE">
              <w:rPr>
                <w:rFonts w:ascii="Arial Narrow" w:hAnsi="Arial Narrow" w:cs="Arial Narrow"/>
                <w:color w:val="000000"/>
                <w:sz w:val="20"/>
                <w:szCs w:val="20"/>
              </w:rPr>
              <w:t>νση</w:t>
            </w:r>
            <w:proofErr w:type="spellEnd"/>
            <w:r w:rsidRPr="00963CEE">
              <w:rPr>
                <w:rFonts w:ascii="Arial Narrow" w:hAnsi="Arial Narrow" w:cs="Arial Narrow"/>
                <w:color w:val="000000"/>
                <w:sz w:val="20"/>
                <w:szCs w:val="20"/>
              </w:rPr>
              <w:t xml:space="preserve"> : Παλαιό </w:t>
            </w:r>
            <w:proofErr w:type="spellStart"/>
            <w:r w:rsidRPr="00963CEE">
              <w:rPr>
                <w:rFonts w:ascii="Arial Narrow" w:hAnsi="Arial Narrow" w:cs="Arial Narrow"/>
                <w:color w:val="000000"/>
                <w:sz w:val="20"/>
                <w:szCs w:val="20"/>
              </w:rPr>
              <w:t>Γυναικόκαστρο</w:t>
            </w:r>
            <w:proofErr w:type="spellEnd"/>
            <w:r>
              <w:rPr>
                <w:rFonts w:ascii="Arial Narrow" w:hAnsi="Arial Narrow" w:cs="Arial Narrow"/>
                <w:color w:val="000000"/>
                <w:sz w:val="20"/>
                <w:szCs w:val="20"/>
              </w:rPr>
              <w:t xml:space="preserve"> Κιλκίς</w:t>
            </w:r>
          </w:p>
          <w:p w:rsidR="00CC7D4C" w:rsidRPr="00963CEE" w:rsidRDefault="00CC7D4C" w:rsidP="00916DCF">
            <w:pPr>
              <w:jc w:val="center"/>
              <w:rPr>
                <w:rFonts w:ascii="Arial Narrow" w:hAnsi="Arial Narrow" w:cs="Arial Narrow"/>
                <w:color w:val="000000"/>
                <w:sz w:val="20"/>
                <w:szCs w:val="20"/>
              </w:rPr>
            </w:pPr>
            <w:r>
              <w:rPr>
                <w:rFonts w:ascii="Arial Narrow" w:hAnsi="Arial Narrow" w:cs="Arial Narrow"/>
                <w:color w:val="000000"/>
                <w:sz w:val="20"/>
                <w:szCs w:val="20"/>
              </w:rPr>
              <w:t xml:space="preserve">       </w:t>
            </w:r>
            <w:proofErr w:type="spellStart"/>
            <w:r w:rsidRPr="00963CEE">
              <w:rPr>
                <w:rFonts w:ascii="Arial Narrow" w:hAnsi="Arial Narrow" w:cs="Arial Narrow"/>
                <w:color w:val="000000"/>
                <w:sz w:val="20"/>
                <w:szCs w:val="20"/>
              </w:rPr>
              <w:t>Ταχ</w:t>
            </w:r>
            <w:proofErr w:type="spellEnd"/>
            <w:r w:rsidRPr="00963CEE">
              <w:rPr>
                <w:rFonts w:ascii="Arial Narrow" w:hAnsi="Arial Narrow" w:cs="Arial Narrow"/>
                <w:color w:val="000000"/>
                <w:sz w:val="20"/>
                <w:szCs w:val="20"/>
              </w:rPr>
              <w:t xml:space="preserve">. </w:t>
            </w:r>
            <w:proofErr w:type="spellStart"/>
            <w:r w:rsidRPr="00963CEE">
              <w:rPr>
                <w:rFonts w:ascii="Arial Narrow" w:hAnsi="Arial Narrow" w:cs="Arial Narrow"/>
                <w:color w:val="000000"/>
                <w:sz w:val="20"/>
                <w:szCs w:val="20"/>
              </w:rPr>
              <w:t>Κωδικ</w:t>
            </w:r>
            <w:proofErr w:type="spellEnd"/>
            <w:r w:rsidRPr="00963CEE">
              <w:rPr>
                <w:rFonts w:ascii="Arial Narrow" w:hAnsi="Arial Narrow" w:cs="Arial Narrow"/>
                <w:color w:val="000000"/>
                <w:sz w:val="20"/>
                <w:szCs w:val="20"/>
              </w:rPr>
              <w:t>: 61100 Κιλκίς</w:t>
            </w:r>
          </w:p>
          <w:p w:rsidR="00CC7D4C" w:rsidRPr="00AA6648" w:rsidRDefault="00CC7D4C" w:rsidP="0009053C">
            <w:pPr>
              <w:ind w:left="1800" w:right="276"/>
              <w:jc w:val="center"/>
              <w:rPr>
                <w:sz w:val="16"/>
                <w:szCs w:val="16"/>
              </w:rPr>
            </w:pPr>
            <w:r>
              <w:rPr>
                <w:sz w:val="16"/>
                <w:szCs w:val="16"/>
              </w:rPr>
              <w:t xml:space="preserve">                                                                                                                                                                                  </w:t>
            </w:r>
          </w:p>
        </w:tc>
        <w:tc>
          <w:tcPr>
            <w:tcW w:w="4560" w:type="dxa"/>
          </w:tcPr>
          <w:p w:rsidR="00CC7D4C" w:rsidRPr="00FD3680" w:rsidRDefault="00CC7D4C" w:rsidP="00FD3680">
            <w:pPr>
              <w:keepNext/>
              <w:widowControl w:val="0"/>
              <w:autoSpaceDE w:val="0"/>
              <w:autoSpaceDN w:val="0"/>
              <w:adjustRightInd w:val="0"/>
              <w:spacing w:line="300" w:lineRule="atLeast"/>
            </w:pPr>
          </w:p>
          <w:p w:rsidR="00CC7D4C" w:rsidRDefault="00CC7D4C" w:rsidP="00A9752C">
            <w:pPr>
              <w:widowControl w:val="0"/>
              <w:autoSpaceDE w:val="0"/>
              <w:autoSpaceDN w:val="0"/>
              <w:adjustRightInd w:val="0"/>
              <w:jc w:val="right"/>
            </w:pPr>
          </w:p>
          <w:p w:rsidR="00CC7D4C" w:rsidRPr="00C772F1" w:rsidRDefault="00CC7D4C" w:rsidP="00EE7113">
            <w:pPr>
              <w:keepNext/>
              <w:widowControl w:val="0"/>
              <w:autoSpaceDE w:val="0"/>
              <w:autoSpaceDN w:val="0"/>
              <w:adjustRightInd w:val="0"/>
              <w:spacing w:line="300" w:lineRule="atLeast"/>
              <w:ind w:left="176"/>
            </w:pPr>
          </w:p>
          <w:p w:rsidR="00CC7D4C" w:rsidRPr="008F39EE" w:rsidRDefault="00CC7D4C" w:rsidP="00EE7113">
            <w:pPr>
              <w:keepNext/>
              <w:widowControl w:val="0"/>
              <w:autoSpaceDE w:val="0"/>
              <w:autoSpaceDN w:val="0"/>
              <w:adjustRightInd w:val="0"/>
              <w:spacing w:line="300" w:lineRule="atLeast"/>
              <w:rPr>
                <w:rFonts w:asciiTheme="minorHAnsi" w:hAnsiTheme="minorHAnsi" w:cstheme="minorHAnsi"/>
                <w:sz w:val="22"/>
                <w:szCs w:val="22"/>
              </w:rPr>
            </w:pPr>
            <w:r w:rsidRPr="008F39EE">
              <w:rPr>
                <w:rFonts w:asciiTheme="minorHAnsi" w:hAnsiTheme="minorHAnsi" w:cstheme="minorHAnsi"/>
                <w:sz w:val="22"/>
                <w:szCs w:val="22"/>
              </w:rPr>
              <w:t xml:space="preserve">   Παλαιό </w:t>
            </w:r>
            <w:proofErr w:type="spellStart"/>
            <w:r w:rsidRPr="008F39EE">
              <w:rPr>
                <w:rFonts w:asciiTheme="minorHAnsi" w:hAnsiTheme="minorHAnsi" w:cstheme="minorHAnsi"/>
                <w:sz w:val="22"/>
                <w:szCs w:val="22"/>
              </w:rPr>
              <w:t>Γυναικόκαστρο</w:t>
            </w:r>
            <w:proofErr w:type="spellEnd"/>
            <w:r w:rsidRPr="008F39EE">
              <w:rPr>
                <w:rFonts w:asciiTheme="minorHAnsi" w:hAnsiTheme="minorHAnsi" w:cstheme="minorHAnsi"/>
                <w:sz w:val="22"/>
                <w:szCs w:val="22"/>
              </w:rPr>
              <w:t xml:space="preserve"> </w:t>
            </w:r>
            <w:r w:rsidR="00FE4C63" w:rsidRPr="008F39EE">
              <w:rPr>
                <w:rFonts w:asciiTheme="minorHAnsi" w:hAnsiTheme="minorHAnsi" w:cstheme="minorHAnsi"/>
                <w:sz w:val="22"/>
                <w:szCs w:val="22"/>
              </w:rPr>
              <w:t>08/12</w:t>
            </w:r>
            <w:r w:rsidR="00EE5A2C" w:rsidRPr="008F39EE">
              <w:rPr>
                <w:rFonts w:asciiTheme="minorHAnsi" w:hAnsiTheme="minorHAnsi" w:cstheme="minorHAnsi"/>
                <w:sz w:val="22"/>
                <w:szCs w:val="22"/>
              </w:rPr>
              <w:t>/2021</w:t>
            </w:r>
          </w:p>
          <w:p w:rsidR="00CC7D4C" w:rsidRPr="008F39EE" w:rsidRDefault="00CC7D4C" w:rsidP="00EE7113">
            <w:pPr>
              <w:ind w:left="176"/>
              <w:rPr>
                <w:rFonts w:asciiTheme="minorHAnsi" w:hAnsiTheme="minorHAnsi" w:cstheme="minorHAnsi"/>
                <w:sz w:val="22"/>
                <w:szCs w:val="22"/>
                <w:lang w:val="en-US"/>
              </w:rPr>
            </w:pPr>
            <w:r w:rsidRPr="008F39EE">
              <w:rPr>
                <w:rFonts w:asciiTheme="minorHAnsi" w:hAnsiTheme="minorHAnsi" w:cstheme="minorHAnsi"/>
                <w:sz w:val="22"/>
                <w:szCs w:val="22"/>
              </w:rPr>
              <w:t xml:space="preserve">Αριθ. </w:t>
            </w:r>
            <w:proofErr w:type="spellStart"/>
            <w:r w:rsidRPr="008F39EE">
              <w:rPr>
                <w:rFonts w:asciiTheme="minorHAnsi" w:hAnsiTheme="minorHAnsi" w:cstheme="minorHAnsi"/>
                <w:sz w:val="22"/>
                <w:szCs w:val="22"/>
              </w:rPr>
              <w:t>Πρωτ</w:t>
            </w:r>
            <w:proofErr w:type="spellEnd"/>
            <w:r w:rsidRPr="008F39EE">
              <w:rPr>
                <w:rFonts w:asciiTheme="minorHAnsi" w:hAnsiTheme="minorHAnsi" w:cstheme="minorHAnsi"/>
                <w:sz w:val="22"/>
                <w:szCs w:val="22"/>
              </w:rPr>
              <w:t xml:space="preserve">.:  </w:t>
            </w:r>
            <w:r w:rsidR="00FE4C63" w:rsidRPr="008F39EE">
              <w:rPr>
                <w:rFonts w:asciiTheme="minorHAnsi" w:hAnsiTheme="minorHAnsi" w:cstheme="minorHAnsi"/>
                <w:sz w:val="22"/>
                <w:szCs w:val="22"/>
                <w:lang w:val="en-US"/>
              </w:rPr>
              <w:t>36</w:t>
            </w:r>
          </w:p>
          <w:p w:rsidR="00CC7D4C" w:rsidRDefault="00CC7D4C" w:rsidP="00013FBE">
            <w:pPr>
              <w:tabs>
                <w:tab w:val="left" w:pos="4308"/>
              </w:tabs>
            </w:pPr>
          </w:p>
          <w:p w:rsidR="00CC7D4C" w:rsidRPr="00C772F1" w:rsidRDefault="00CC7D4C" w:rsidP="00013FBE">
            <w:pPr>
              <w:tabs>
                <w:tab w:val="left" w:pos="4308"/>
              </w:tabs>
            </w:pPr>
          </w:p>
          <w:p w:rsidR="00CC7D4C" w:rsidRPr="008F39EE" w:rsidRDefault="00CC7D4C" w:rsidP="00013FBE">
            <w:pPr>
              <w:tabs>
                <w:tab w:val="left" w:pos="4308"/>
              </w:tabs>
              <w:rPr>
                <w:rFonts w:asciiTheme="minorHAnsi" w:hAnsiTheme="minorHAnsi" w:cstheme="minorHAnsi"/>
                <w:sz w:val="22"/>
                <w:szCs w:val="22"/>
              </w:rPr>
            </w:pPr>
            <w:r w:rsidRPr="00C772F1">
              <w:t xml:space="preserve"> </w:t>
            </w:r>
            <w:r w:rsidRPr="008F39EE">
              <w:rPr>
                <w:rFonts w:asciiTheme="minorHAnsi" w:hAnsiTheme="minorHAnsi" w:cstheme="minorHAnsi"/>
                <w:sz w:val="22"/>
                <w:szCs w:val="22"/>
                <w:u w:val="single"/>
              </w:rPr>
              <w:t>Προς:</w:t>
            </w:r>
            <w:r w:rsidRPr="008F39EE">
              <w:rPr>
                <w:rFonts w:asciiTheme="minorHAnsi" w:hAnsiTheme="minorHAnsi" w:cstheme="minorHAnsi"/>
                <w:sz w:val="22"/>
                <w:szCs w:val="22"/>
              </w:rPr>
              <w:t xml:space="preserve"> </w:t>
            </w:r>
          </w:p>
          <w:p w:rsidR="007167C3" w:rsidRPr="008F39EE" w:rsidRDefault="007167C3" w:rsidP="007167C3">
            <w:pPr>
              <w:ind w:left="-108"/>
              <w:rPr>
                <w:rFonts w:asciiTheme="minorHAnsi" w:hAnsiTheme="minorHAnsi" w:cstheme="minorHAnsi"/>
                <w:sz w:val="22"/>
                <w:szCs w:val="22"/>
              </w:rPr>
            </w:pPr>
            <w:r w:rsidRPr="008F39EE">
              <w:rPr>
                <w:rFonts w:asciiTheme="minorHAnsi" w:hAnsiTheme="minorHAnsi" w:cstheme="minorHAnsi"/>
                <w:sz w:val="22"/>
                <w:szCs w:val="22"/>
              </w:rPr>
              <w:t xml:space="preserve">Σχολικές Μονάδες Πρωτοβάθμιας &amp; Δευτεροβάθμιας Εκπαίδευσης </w:t>
            </w:r>
          </w:p>
          <w:p w:rsidR="007167C3" w:rsidRPr="008F39EE" w:rsidRDefault="007167C3" w:rsidP="007167C3">
            <w:pPr>
              <w:ind w:left="-108"/>
              <w:rPr>
                <w:rFonts w:asciiTheme="minorHAnsi" w:hAnsiTheme="minorHAnsi" w:cstheme="minorHAnsi"/>
                <w:sz w:val="22"/>
                <w:szCs w:val="22"/>
              </w:rPr>
            </w:pPr>
            <w:r w:rsidRPr="008F39EE">
              <w:rPr>
                <w:rFonts w:asciiTheme="minorHAnsi" w:hAnsiTheme="minorHAnsi" w:cstheme="minorHAnsi"/>
                <w:sz w:val="22"/>
                <w:szCs w:val="22"/>
              </w:rPr>
              <w:t xml:space="preserve">ΔΠΕ &amp; ΔΔΕ Κεντρικής Μακεδονίας </w:t>
            </w:r>
          </w:p>
          <w:p w:rsidR="007167C3" w:rsidRPr="008F39EE" w:rsidRDefault="007167C3" w:rsidP="007167C3">
            <w:pPr>
              <w:ind w:left="-108"/>
              <w:rPr>
                <w:rFonts w:asciiTheme="minorHAnsi" w:hAnsiTheme="minorHAnsi" w:cstheme="minorHAnsi"/>
                <w:sz w:val="22"/>
                <w:szCs w:val="22"/>
              </w:rPr>
            </w:pPr>
            <w:r w:rsidRPr="008F39EE">
              <w:rPr>
                <w:rFonts w:asciiTheme="minorHAnsi" w:hAnsiTheme="minorHAnsi" w:cstheme="minorHAnsi"/>
                <w:sz w:val="22"/>
                <w:szCs w:val="22"/>
              </w:rPr>
              <w:t>(δια των Υπευθύνων ΠΕ, ΑΥ, ΠΘ, ΣΔ)</w:t>
            </w:r>
          </w:p>
          <w:p w:rsidR="00E918C4" w:rsidRPr="008F39EE" w:rsidRDefault="00E918C4" w:rsidP="00E918C4">
            <w:pPr>
              <w:ind w:left="-108"/>
              <w:rPr>
                <w:rFonts w:asciiTheme="minorHAnsi" w:hAnsiTheme="minorHAnsi" w:cstheme="minorHAnsi"/>
                <w:sz w:val="22"/>
                <w:szCs w:val="22"/>
                <w:u w:val="single"/>
              </w:rPr>
            </w:pPr>
            <w:proofErr w:type="spellStart"/>
            <w:r w:rsidRPr="008F39EE">
              <w:rPr>
                <w:rFonts w:asciiTheme="minorHAnsi" w:hAnsiTheme="minorHAnsi" w:cstheme="minorHAnsi"/>
                <w:sz w:val="22"/>
                <w:szCs w:val="22"/>
                <w:u w:val="single"/>
              </w:rPr>
              <w:t>Κοιν</w:t>
            </w:r>
            <w:proofErr w:type="spellEnd"/>
            <w:r w:rsidRPr="008F39EE">
              <w:rPr>
                <w:rFonts w:asciiTheme="minorHAnsi" w:hAnsiTheme="minorHAnsi" w:cstheme="minorHAnsi"/>
                <w:sz w:val="22"/>
                <w:szCs w:val="22"/>
                <w:u w:val="single"/>
              </w:rPr>
              <w:t>:</w:t>
            </w:r>
          </w:p>
          <w:p w:rsidR="00CC7D4C" w:rsidRPr="008F39EE" w:rsidRDefault="00E918C4" w:rsidP="00E918C4">
            <w:pPr>
              <w:ind w:left="-108"/>
              <w:rPr>
                <w:rFonts w:asciiTheme="minorHAnsi" w:hAnsiTheme="minorHAnsi" w:cstheme="minorHAnsi"/>
                <w:sz w:val="22"/>
                <w:szCs w:val="22"/>
              </w:rPr>
            </w:pPr>
            <w:r w:rsidRPr="008F39EE">
              <w:rPr>
                <w:rFonts w:asciiTheme="minorHAnsi" w:hAnsiTheme="minorHAnsi" w:cstheme="minorHAnsi"/>
                <w:sz w:val="22"/>
                <w:szCs w:val="22"/>
              </w:rPr>
              <w:t>Περιφερειακή Δ/</w:t>
            </w:r>
            <w:proofErr w:type="spellStart"/>
            <w:r w:rsidRPr="008F39EE">
              <w:rPr>
                <w:rFonts w:asciiTheme="minorHAnsi" w:hAnsiTheme="minorHAnsi" w:cstheme="minorHAnsi"/>
                <w:sz w:val="22"/>
                <w:szCs w:val="22"/>
              </w:rPr>
              <w:t>νση</w:t>
            </w:r>
            <w:proofErr w:type="spellEnd"/>
            <w:r w:rsidRPr="008F39EE">
              <w:rPr>
                <w:rFonts w:asciiTheme="minorHAnsi" w:hAnsiTheme="minorHAnsi" w:cstheme="minorHAnsi"/>
                <w:sz w:val="22"/>
                <w:szCs w:val="22"/>
              </w:rPr>
              <w:t xml:space="preserve"> </w:t>
            </w:r>
            <w:proofErr w:type="spellStart"/>
            <w:r w:rsidRPr="008F39EE">
              <w:rPr>
                <w:rFonts w:asciiTheme="minorHAnsi" w:hAnsiTheme="minorHAnsi" w:cstheme="minorHAnsi"/>
                <w:sz w:val="22"/>
                <w:szCs w:val="22"/>
              </w:rPr>
              <w:t>Εκπ</w:t>
            </w:r>
            <w:proofErr w:type="spellEnd"/>
            <w:r w:rsidRPr="008F39EE">
              <w:rPr>
                <w:rFonts w:asciiTheme="minorHAnsi" w:hAnsiTheme="minorHAnsi" w:cstheme="minorHAnsi"/>
                <w:sz w:val="22"/>
                <w:szCs w:val="22"/>
              </w:rPr>
              <w:t>/</w:t>
            </w:r>
            <w:proofErr w:type="spellStart"/>
            <w:r w:rsidRPr="008F39EE">
              <w:rPr>
                <w:rFonts w:asciiTheme="minorHAnsi" w:hAnsiTheme="minorHAnsi" w:cstheme="minorHAnsi"/>
                <w:sz w:val="22"/>
                <w:szCs w:val="22"/>
              </w:rPr>
              <w:t>σης</w:t>
            </w:r>
            <w:proofErr w:type="spellEnd"/>
            <w:r w:rsidRPr="008F39EE">
              <w:rPr>
                <w:rFonts w:asciiTheme="minorHAnsi" w:hAnsiTheme="minorHAnsi" w:cstheme="minorHAnsi"/>
                <w:sz w:val="22"/>
                <w:szCs w:val="22"/>
              </w:rPr>
              <w:t xml:space="preserve"> Κ. Μακεδονίας</w:t>
            </w:r>
          </w:p>
          <w:p w:rsidR="00CC7D4C" w:rsidRPr="00E918C4" w:rsidRDefault="00CC7D4C" w:rsidP="00EE7113">
            <w:pPr>
              <w:tabs>
                <w:tab w:val="left" w:pos="4308"/>
              </w:tabs>
              <w:ind w:left="108"/>
              <w:rPr>
                <w:color w:val="000000"/>
                <w:sz w:val="20"/>
                <w:szCs w:val="20"/>
              </w:rPr>
            </w:pPr>
          </w:p>
          <w:p w:rsidR="00CC7D4C" w:rsidRPr="00EE7113" w:rsidRDefault="00CC7D4C" w:rsidP="00B11ABD">
            <w:pPr>
              <w:widowControl w:val="0"/>
              <w:autoSpaceDE w:val="0"/>
              <w:autoSpaceDN w:val="0"/>
              <w:adjustRightInd w:val="0"/>
              <w:ind w:left="108"/>
            </w:pPr>
          </w:p>
          <w:p w:rsidR="00CC7D4C" w:rsidRPr="004A32DD" w:rsidRDefault="00CC7D4C" w:rsidP="0009053C">
            <w:r>
              <w:t xml:space="preserve"> </w:t>
            </w:r>
          </w:p>
        </w:tc>
      </w:tr>
    </w:tbl>
    <w:p w:rsidR="00CC7D4C" w:rsidRPr="00D02D59" w:rsidRDefault="00CC7D4C" w:rsidP="00C772F1">
      <w:pPr>
        <w:rPr>
          <w:rFonts w:ascii="Calibri" w:hAnsi="Calibri" w:cs="Calibri"/>
          <w:b/>
          <w:sz w:val="22"/>
          <w:szCs w:val="22"/>
        </w:rPr>
      </w:pPr>
      <w:r w:rsidRPr="00AF7BC6">
        <w:rPr>
          <w:rFonts w:ascii="Calibri" w:hAnsi="Calibri" w:cs="Calibri"/>
          <w:b/>
          <w:bCs/>
          <w:sz w:val="22"/>
          <w:szCs w:val="22"/>
        </w:rPr>
        <w:t xml:space="preserve">ΘΕΜΑ: </w:t>
      </w:r>
      <w:r w:rsidRPr="00D02D59">
        <w:rPr>
          <w:rFonts w:ascii="Calibri" w:hAnsi="Calibri" w:cs="Calibri"/>
          <w:b/>
          <w:bCs/>
          <w:sz w:val="22"/>
          <w:szCs w:val="22"/>
        </w:rPr>
        <w:t>«</w:t>
      </w:r>
      <w:r w:rsidR="00D02D59" w:rsidRPr="00D02D59">
        <w:rPr>
          <w:rFonts w:ascii="Calibri" w:hAnsi="Calibri" w:cs="Calibri"/>
          <w:b/>
          <w:sz w:val="22"/>
          <w:szCs w:val="22"/>
        </w:rPr>
        <w:t>Πρόσκληση για</w:t>
      </w:r>
      <w:r w:rsidR="00A471FD" w:rsidRPr="00D02D59">
        <w:rPr>
          <w:rFonts w:ascii="Calibri" w:hAnsi="Calibri" w:cs="Calibri"/>
          <w:b/>
          <w:sz w:val="22"/>
          <w:szCs w:val="22"/>
        </w:rPr>
        <w:t xml:space="preserve"> επισκέψεις</w:t>
      </w:r>
      <w:r w:rsidR="00C2780E" w:rsidRPr="00D02D59">
        <w:rPr>
          <w:rFonts w:ascii="Calibri" w:hAnsi="Calibri" w:cs="Calibri"/>
          <w:b/>
          <w:sz w:val="22"/>
          <w:szCs w:val="22"/>
        </w:rPr>
        <w:t xml:space="preserve"> σχολικών ομάδων Α/</w:t>
      </w:r>
      <w:proofErr w:type="spellStart"/>
      <w:r w:rsidRPr="00D02D59">
        <w:rPr>
          <w:rFonts w:ascii="Calibri" w:hAnsi="Calibri" w:cs="Calibri"/>
          <w:b/>
          <w:sz w:val="22"/>
          <w:szCs w:val="22"/>
        </w:rPr>
        <w:t>θμιας</w:t>
      </w:r>
      <w:proofErr w:type="spellEnd"/>
      <w:r w:rsidRPr="00D02D59">
        <w:rPr>
          <w:rFonts w:ascii="Calibri" w:hAnsi="Calibri" w:cs="Calibri"/>
          <w:b/>
          <w:sz w:val="22"/>
          <w:szCs w:val="22"/>
        </w:rPr>
        <w:t xml:space="preserve"> </w:t>
      </w:r>
      <w:r w:rsidR="00C2780E" w:rsidRPr="00D02D59">
        <w:rPr>
          <w:rFonts w:ascii="Calibri" w:hAnsi="Calibri" w:cs="Calibri"/>
          <w:b/>
          <w:sz w:val="22"/>
          <w:szCs w:val="22"/>
        </w:rPr>
        <w:t>&amp; Β/</w:t>
      </w:r>
      <w:proofErr w:type="spellStart"/>
      <w:r w:rsidR="00AF21FB" w:rsidRPr="00D02D59">
        <w:rPr>
          <w:rFonts w:ascii="Calibri" w:hAnsi="Calibri" w:cs="Calibri"/>
          <w:b/>
          <w:sz w:val="22"/>
          <w:szCs w:val="22"/>
        </w:rPr>
        <w:t>θμιας</w:t>
      </w:r>
      <w:proofErr w:type="spellEnd"/>
      <w:r w:rsidR="00AF21FB" w:rsidRPr="00D02D59">
        <w:rPr>
          <w:rFonts w:ascii="Calibri" w:hAnsi="Calibri" w:cs="Calibri"/>
          <w:b/>
          <w:sz w:val="22"/>
          <w:szCs w:val="22"/>
        </w:rPr>
        <w:t xml:space="preserve"> </w:t>
      </w:r>
      <w:proofErr w:type="spellStart"/>
      <w:r w:rsidRPr="00D02D59">
        <w:rPr>
          <w:rFonts w:ascii="Calibri" w:hAnsi="Calibri" w:cs="Calibri"/>
          <w:b/>
          <w:sz w:val="22"/>
          <w:szCs w:val="22"/>
        </w:rPr>
        <w:t>Εκ</w:t>
      </w:r>
      <w:r w:rsidR="00D02D59" w:rsidRPr="00D02D59">
        <w:rPr>
          <w:rFonts w:ascii="Calibri" w:hAnsi="Calibri" w:cs="Calibri"/>
          <w:b/>
          <w:sz w:val="22"/>
          <w:szCs w:val="22"/>
        </w:rPr>
        <w:t>π</w:t>
      </w:r>
      <w:proofErr w:type="spellEnd"/>
      <w:r w:rsidR="00D02D59" w:rsidRPr="00D02D59">
        <w:rPr>
          <w:rFonts w:ascii="Calibri" w:hAnsi="Calibri" w:cs="Calibri"/>
          <w:b/>
          <w:sz w:val="22"/>
          <w:szCs w:val="22"/>
        </w:rPr>
        <w:t>/</w:t>
      </w:r>
      <w:proofErr w:type="spellStart"/>
      <w:r w:rsidR="00D02D59" w:rsidRPr="00D02D59">
        <w:rPr>
          <w:rFonts w:ascii="Calibri" w:hAnsi="Calibri" w:cs="Calibri"/>
          <w:b/>
          <w:sz w:val="22"/>
          <w:szCs w:val="22"/>
        </w:rPr>
        <w:t>σης</w:t>
      </w:r>
      <w:proofErr w:type="spellEnd"/>
      <w:r w:rsidR="00EE5A2C" w:rsidRPr="00D02D59">
        <w:rPr>
          <w:rFonts w:ascii="Calibri" w:hAnsi="Calibri" w:cs="Calibri"/>
          <w:b/>
          <w:sz w:val="22"/>
          <w:szCs w:val="22"/>
        </w:rPr>
        <w:t xml:space="preserve"> </w:t>
      </w:r>
      <w:r w:rsidRPr="00D02D59">
        <w:rPr>
          <w:rFonts w:ascii="Calibri" w:hAnsi="Calibri" w:cs="Calibri"/>
          <w:b/>
          <w:sz w:val="22"/>
          <w:szCs w:val="22"/>
        </w:rPr>
        <w:t xml:space="preserve">στο </w:t>
      </w:r>
      <w:r w:rsidR="00400A96" w:rsidRPr="00D02D59">
        <w:rPr>
          <w:rFonts w:ascii="Calibri" w:hAnsi="Calibri" w:cs="Calibri"/>
          <w:b/>
          <w:sz w:val="22"/>
          <w:szCs w:val="22"/>
        </w:rPr>
        <w:t>ΚΕΠΕΑ/</w:t>
      </w:r>
      <w:r w:rsidRPr="00D02D59">
        <w:rPr>
          <w:rFonts w:ascii="Calibri" w:hAnsi="Calibri" w:cs="Calibri"/>
          <w:b/>
          <w:sz w:val="22"/>
          <w:szCs w:val="22"/>
        </w:rPr>
        <w:t>ΚΠΕ Κιλκίς</w:t>
      </w:r>
      <w:r w:rsidR="00D02D59" w:rsidRPr="00D02D59">
        <w:rPr>
          <w:rFonts w:ascii="Calibri" w:hAnsi="Calibri" w:cs="Calibri"/>
          <w:b/>
          <w:sz w:val="22"/>
          <w:szCs w:val="22"/>
        </w:rPr>
        <w:t xml:space="preserve"> για το υπόλοιπο του σχολικού έτους 2021-22»</w:t>
      </w:r>
    </w:p>
    <w:p w:rsidR="00CC7D4C" w:rsidRPr="00AF7BC6" w:rsidRDefault="00CC7D4C" w:rsidP="00C772F1">
      <w:pPr>
        <w:rPr>
          <w:rFonts w:ascii="Calibri" w:hAnsi="Calibri" w:cs="Calibri"/>
          <w:b/>
          <w:bCs/>
          <w:sz w:val="22"/>
          <w:szCs w:val="22"/>
        </w:rPr>
      </w:pPr>
    </w:p>
    <w:p w:rsidR="00CC7D4C" w:rsidRPr="00AF7BC6" w:rsidRDefault="00300C46" w:rsidP="00C772F1">
      <w:pPr>
        <w:rPr>
          <w:rFonts w:ascii="Calibri" w:hAnsi="Calibri" w:cs="Calibri"/>
          <w:sz w:val="22"/>
          <w:szCs w:val="22"/>
        </w:rPr>
      </w:pPr>
      <w:r w:rsidRPr="00AF7BC6">
        <w:rPr>
          <w:rFonts w:ascii="Calibri" w:hAnsi="Calibri" w:cs="Calibri"/>
          <w:sz w:val="22"/>
          <w:szCs w:val="22"/>
        </w:rPr>
        <w:t>Αγαπητοί/</w:t>
      </w:r>
      <w:proofErr w:type="spellStart"/>
      <w:r w:rsidRPr="00AF7BC6">
        <w:rPr>
          <w:rFonts w:ascii="Calibri" w:hAnsi="Calibri" w:cs="Calibri"/>
          <w:sz w:val="22"/>
          <w:szCs w:val="22"/>
        </w:rPr>
        <w:t>ές</w:t>
      </w:r>
      <w:proofErr w:type="spellEnd"/>
      <w:r w:rsidR="001E68EC" w:rsidRPr="00AF7BC6">
        <w:rPr>
          <w:rFonts w:ascii="Calibri" w:hAnsi="Calibri" w:cs="Calibri"/>
          <w:sz w:val="22"/>
          <w:szCs w:val="22"/>
        </w:rPr>
        <w:t xml:space="preserve"> συνάδελφοι</w:t>
      </w:r>
      <w:r w:rsidRPr="00AF7BC6">
        <w:rPr>
          <w:rFonts w:ascii="Calibri" w:hAnsi="Calibri" w:cs="Calibri"/>
          <w:sz w:val="22"/>
          <w:szCs w:val="22"/>
        </w:rPr>
        <w:t>,</w:t>
      </w:r>
    </w:p>
    <w:p w:rsidR="009C6531" w:rsidRPr="00FE4C63" w:rsidRDefault="009C6531" w:rsidP="00A37A9C">
      <w:pPr>
        <w:spacing w:after="120"/>
        <w:jc w:val="both"/>
        <w:rPr>
          <w:rFonts w:ascii="Calibri" w:eastAsia="Verdana" w:hAnsi="Calibri" w:cs="Calibri"/>
          <w:color w:val="000000"/>
          <w:sz w:val="22"/>
          <w:szCs w:val="22"/>
        </w:rPr>
      </w:pPr>
      <w:r w:rsidRPr="00AF7BC6">
        <w:rPr>
          <w:rFonts w:ascii="Calibri" w:hAnsi="Calibri" w:cs="Calibri"/>
          <w:sz w:val="22"/>
          <w:szCs w:val="22"/>
        </w:rPr>
        <w:t xml:space="preserve">Το </w:t>
      </w:r>
      <w:r w:rsidR="00FF6E9D">
        <w:rPr>
          <w:rFonts w:ascii="Calibri" w:hAnsi="Calibri" w:cs="Calibri"/>
          <w:sz w:val="22"/>
          <w:szCs w:val="22"/>
        </w:rPr>
        <w:t>ΚΕΠΕΑ/ΚΠΕ</w:t>
      </w:r>
      <w:r w:rsidR="00FA353A" w:rsidRPr="00AF7BC6">
        <w:rPr>
          <w:rFonts w:ascii="Calibri" w:hAnsi="Calibri" w:cs="Calibri"/>
          <w:sz w:val="22"/>
          <w:szCs w:val="22"/>
        </w:rPr>
        <w:t xml:space="preserve"> </w:t>
      </w:r>
      <w:r w:rsidRPr="00AF7BC6">
        <w:rPr>
          <w:rFonts w:ascii="Calibri" w:hAnsi="Calibri" w:cs="Calibri"/>
          <w:sz w:val="22"/>
          <w:szCs w:val="22"/>
        </w:rPr>
        <w:t>Κιλκίς</w:t>
      </w:r>
      <w:r w:rsidR="001A22B0" w:rsidRPr="00AF7BC6">
        <w:rPr>
          <w:rFonts w:ascii="Calibri" w:hAnsi="Calibri" w:cs="Calibri"/>
          <w:sz w:val="22"/>
          <w:szCs w:val="22"/>
        </w:rPr>
        <w:t>,</w:t>
      </w:r>
      <w:r w:rsidR="006A1B01">
        <w:rPr>
          <w:rFonts w:ascii="Calibri" w:hAnsi="Calibri" w:cs="Calibri"/>
          <w:sz w:val="22"/>
          <w:szCs w:val="22"/>
        </w:rPr>
        <w:t xml:space="preserve"> </w:t>
      </w:r>
      <w:r w:rsidR="0078160C" w:rsidRPr="0078160C">
        <w:rPr>
          <w:rFonts w:ascii="Calibri" w:eastAsia="Verdana" w:hAnsi="Calibri" w:cs="Calibri"/>
          <w:color w:val="000000"/>
          <w:sz w:val="22"/>
          <w:szCs w:val="22"/>
        </w:rPr>
        <w:t>στο πλαίσιο της με Αρ.</w:t>
      </w:r>
      <w:r w:rsidR="006A1B01">
        <w:rPr>
          <w:rFonts w:ascii="Calibri" w:eastAsia="Verdana" w:hAnsi="Calibri" w:cs="Calibri"/>
          <w:color w:val="000000"/>
          <w:sz w:val="22"/>
          <w:szCs w:val="22"/>
        </w:rPr>
        <w:t xml:space="preserve"> </w:t>
      </w:r>
      <w:proofErr w:type="spellStart"/>
      <w:r w:rsidR="0078160C" w:rsidRPr="0078160C">
        <w:rPr>
          <w:rFonts w:ascii="Calibri" w:eastAsia="Verdana" w:hAnsi="Calibri" w:cs="Calibri"/>
          <w:color w:val="000000"/>
          <w:sz w:val="22"/>
          <w:szCs w:val="22"/>
        </w:rPr>
        <w:t>Πρωτ</w:t>
      </w:r>
      <w:proofErr w:type="spellEnd"/>
      <w:r w:rsidR="0078160C" w:rsidRPr="0078160C">
        <w:rPr>
          <w:rFonts w:ascii="Calibri" w:eastAsia="Verdana" w:hAnsi="Calibri" w:cs="Calibri"/>
          <w:color w:val="000000"/>
          <w:sz w:val="22"/>
          <w:szCs w:val="22"/>
        </w:rPr>
        <w:t>. Φ11</w:t>
      </w:r>
      <w:r w:rsidR="006A1B01">
        <w:rPr>
          <w:rFonts w:ascii="Calibri" w:eastAsia="Verdana" w:hAnsi="Calibri" w:cs="Calibri"/>
          <w:color w:val="000000"/>
          <w:sz w:val="22"/>
          <w:szCs w:val="22"/>
        </w:rPr>
        <w:t>/154902/Δ7/30-11-2021 εγκυκλίου του ΥΠΑΙΘ</w:t>
      </w:r>
      <w:r w:rsidR="00696055">
        <w:rPr>
          <w:rFonts w:ascii="Calibri" w:hAnsi="Calibri" w:cs="Calibri"/>
          <w:bCs/>
          <w:sz w:val="22"/>
          <w:szCs w:val="22"/>
          <w:lang w:eastAsia="en-US"/>
        </w:rPr>
        <w:t xml:space="preserve">, </w:t>
      </w:r>
      <w:r w:rsidR="00B24F84" w:rsidRPr="00AF7BC6">
        <w:rPr>
          <w:rFonts w:ascii="Calibri" w:hAnsi="Calibri" w:cs="Calibri"/>
          <w:sz w:val="22"/>
          <w:szCs w:val="22"/>
        </w:rPr>
        <w:t>προγραμματίζει</w:t>
      </w:r>
      <w:r w:rsidRPr="00AF7BC6">
        <w:rPr>
          <w:rFonts w:ascii="Calibri" w:hAnsi="Calibri" w:cs="Calibri"/>
          <w:sz w:val="22"/>
          <w:szCs w:val="22"/>
        </w:rPr>
        <w:t xml:space="preserve"> να δεχθεί </w:t>
      </w:r>
      <w:r w:rsidR="00B24F84" w:rsidRPr="00AF7BC6">
        <w:rPr>
          <w:rFonts w:ascii="Calibri" w:hAnsi="Calibri" w:cs="Calibri"/>
          <w:sz w:val="22"/>
          <w:szCs w:val="22"/>
        </w:rPr>
        <w:t xml:space="preserve">επισκέψεις από </w:t>
      </w:r>
      <w:r w:rsidR="00510DC2" w:rsidRPr="00AF7BC6">
        <w:rPr>
          <w:rFonts w:ascii="Calibri" w:hAnsi="Calibri" w:cs="Calibri"/>
          <w:sz w:val="22"/>
          <w:szCs w:val="22"/>
        </w:rPr>
        <w:t xml:space="preserve">σχολικές μονάδες </w:t>
      </w:r>
      <w:r w:rsidR="006A1B01">
        <w:rPr>
          <w:rFonts w:ascii="Calibri" w:hAnsi="Calibri" w:cs="Calibri"/>
          <w:sz w:val="22"/>
          <w:szCs w:val="22"/>
        </w:rPr>
        <w:t xml:space="preserve">των Διευθύνσεων </w:t>
      </w:r>
      <w:r w:rsidR="00510DC2" w:rsidRPr="00AF7BC6">
        <w:rPr>
          <w:rFonts w:ascii="Calibri" w:hAnsi="Calibri" w:cs="Calibri"/>
          <w:sz w:val="22"/>
          <w:szCs w:val="22"/>
        </w:rPr>
        <w:t>Πρωτοβάθμιας και Δευτεροβά</w:t>
      </w:r>
      <w:r w:rsidR="006A1B01">
        <w:rPr>
          <w:rFonts w:ascii="Calibri" w:hAnsi="Calibri" w:cs="Calibri"/>
          <w:sz w:val="22"/>
          <w:szCs w:val="22"/>
        </w:rPr>
        <w:t>θμιας Εκπαίδευσης της</w:t>
      </w:r>
      <w:r w:rsidR="00696055">
        <w:rPr>
          <w:rFonts w:ascii="Calibri" w:hAnsi="Calibri" w:cs="Calibri"/>
          <w:sz w:val="22"/>
          <w:szCs w:val="22"/>
        </w:rPr>
        <w:t xml:space="preserve"> Περι</w:t>
      </w:r>
      <w:r w:rsidR="006A1B01">
        <w:rPr>
          <w:rFonts w:ascii="Calibri" w:hAnsi="Calibri" w:cs="Calibri"/>
          <w:sz w:val="22"/>
          <w:szCs w:val="22"/>
        </w:rPr>
        <w:t>φερειακής Διεύθυνσης Κεντρικής Μ</w:t>
      </w:r>
      <w:r w:rsidR="00696055">
        <w:rPr>
          <w:rFonts w:ascii="Calibri" w:hAnsi="Calibri" w:cs="Calibri"/>
          <w:sz w:val="22"/>
          <w:szCs w:val="22"/>
        </w:rPr>
        <w:t xml:space="preserve">ακεδονίας για το υπόλοιπο του σχολικού έτους 2021 </w:t>
      </w:r>
      <w:r w:rsidR="0028040D">
        <w:rPr>
          <w:rFonts w:ascii="Calibri" w:hAnsi="Calibri" w:cs="Calibri"/>
          <w:sz w:val="22"/>
          <w:szCs w:val="22"/>
        </w:rPr>
        <w:t xml:space="preserve">– </w:t>
      </w:r>
      <w:r w:rsidR="00DB5850">
        <w:rPr>
          <w:rFonts w:ascii="Calibri" w:hAnsi="Calibri" w:cs="Calibri"/>
          <w:sz w:val="22"/>
          <w:szCs w:val="22"/>
        </w:rPr>
        <w:t xml:space="preserve">22 </w:t>
      </w:r>
    </w:p>
    <w:p w:rsidR="00CC7D4C" w:rsidRPr="00AF7BC6" w:rsidRDefault="00CC7D4C" w:rsidP="00C772F1">
      <w:pPr>
        <w:widowControl w:val="0"/>
        <w:autoSpaceDE w:val="0"/>
        <w:autoSpaceDN w:val="0"/>
        <w:adjustRightInd w:val="0"/>
        <w:ind w:firstLine="284"/>
        <w:jc w:val="both"/>
        <w:rPr>
          <w:rFonts w:ascii="Calibri" w:hAnsi="Calibri" w:cs="Calibri"/>
          <w:sz w:val="22"/>
          <w:szCs w:val="22"/>
        </w:rPr>
      </w:pPr>
      <w:r w:rsidRPr="00AF7BC6">
        <w:rPr>
          <w:rFonts w:ascii="Calibri" w:hAnsi="Calibri" w:cs="Calibri"/>
          <w:sz w:val="22"/>
          <w:szCs w:val="22"/>
        </w:rPr>
        <w:t xml:space="preserve">Την περίοδο αυτή </w:t>
      </w:r>
      <w:r w:rsidR="006A1B01">
        <w:rPr>
          <w:rFonts w:ascii="Calibri" w:hAnsi="Calibri" w:cs="Calibri"/>
          <w:sz w:val="22"/>
          <w:szCs w:val="22"/>
        </w:rPr>
        <w:t>ενημερώνουμε</w:t>
      </w:r>
      <w:r w:rsidR="0028040D">
        <w:rPr>
          <w:rFonts w:ascii="Calibri" w:hAnsi="Calibri" w:cs="Calibri"/>
          <w:sz w:val="22"/>
          <w:szCs w:val="22"/>
        </w:rPr>
        <w:t>, για τα παρακάτω διαθέσιμα προγράμματα του ΚΕΠΕΑ/ΚΠΕ Κιλκίς, ώστε οι</w:t>
      </w:r>
      <w:r w:rsidRPr="00AF7BC6">
        <w:rPr>
          <w:rFonts w:ascii="Calibri" w:hAnsi="Calibri" w:cs="Calibri"/>
          <w:sz w:val="22"/>
          <w:szCs w:val="22"/>
        </w:rPr>
        <w:t xml:space="preserve"> Δ</w:t>
      </w:r>
      <w:r w:rsidR="007C253D" w:rsidRPr="00AF7BC6">
        <w:rPr>
          <w:rFonts w:ascii="Calibri" w:hAnsi="Calibri" w:cs="Calibri"/>
          <w:sz w:val="22"/>
          <w:szCs w:val="22"/>
        </w:rPr>
        <w:t>ιευθυ</w:t>
      </w:r>
      <w:r w:rsidRPr="00AF7BC6">
        <w:rPr>
          <w:rFonts w:ascii="Calibri" w:hAnsi="Calibri" w:cs="Calibri"/>
          <w:sz w:val="22"/>
          <w:szCs w:val="22"/>
        </w:rPr>
        <w:t>ντές</w:t>
      </w:r>
      <w:r w:rsidR="007C253D" w:rsidRPr="00AF7BC6">
        <w:rPr>
          <w:rFonts w:ascii="Calibri" w:hAnsi="Calibri" w:cs="Calibri"/>
          <w:sz w:val="22"/>
          <w:szCs w:val="22"/>
        </w:rPr>
        <w:t>/</w:t>
      </w:r>
      <w:proofErr w:type="spellStart"/>
      <w:r w:rsidR="007C253D" w:rsidRPr="00AF7BC6">
        <w:rPr>
          <w:rFonts w:ascii="Calibri" w:hAnsi="Calibri" w:cs="Calibri"/>
          <w:sz w:val="22"/>
          <w:szCs w:val="22"/>
        </w:rPr>
        <w:t>ριες</w:t>
      </w:r>
      <w:proofErr w:type="spellEnd"/>
      <w:r w:rsidR="0028040D">
        <w:rPr>
          <w:rFonts w:ascii="Calibri" w:hAnsi="Calibri" w:cs="Calibri"/>
          <w:sz w:val="22"/>
          <w:szCs w:val="22"/>
        </w:rPr>
        <w:t xml:space="preserve"> και οι συνάδελφοι</w:t>
      </w:r>
      <w:r w:rsidR="006A1B01">
        <w:rPr>
          <w:rFonts w:ascii="Calibri" w:hAnsi="Calibri" w:cs="Calibri"/>
          <w:sz w:val="22"/>
          <w:szCs w:val="22"/>
        </w:rPr>
        <w:t xml:space="preserve"> των σχολικών μονάδων</w:t>
      </w:r>
      <w:r w:rsidR="0028040D">
        <w:rPr>
          <w:rFonts w:ascii="Calibri" w:hAnsi="Calibri" w:cs="Calibri"/>
          <w:sz w:val="22"/>
          <w:szCs w:val="22"/>
        </w:rPr>
        <w:t xml:space="preserve"> να προγραμματίσουν τις αιτήσεις για</w:t>
      </w:r>
      <w:r w:rsidR="002A0C9E" w:rsidRPr="00AF7BC6">
        <w:rPr>
          <w:rFonts w:ascii="Calibri" w:hAnsi="Calibri" w:cs="Calibri"/>
          <w:sz w:val="22"/>
          <w:szCs w:val="22"/>
        </w:rPr>
        <w:t xml:space="preserve"> επίσκεψη</w:t>
      </w:r>
      <w:r w:rsidRPr="00AF7BC6">
        <w:rPr>
          <w:rFonts w:ascii="Calibri" w:hAnsi="Calibri" w:cs="Calibri"/>
          <w:sz w:val="22"/>
          <w:szCs w:val="22"/>
        </w:rPr>
        <w:t xml:space="preserve"> </w:t>
      </w:r>
      <w:r w:rsidR="00DD7310" w:rsidRPr="00AF7BC6">
        <w:rPr>
          <w:rFonts w:ascii="Calibri" w:hAnsi="Calibri" w:cs="Calibri"/>
          <w:sz w:val="22"/>
          <w:szCs w:val="22"/>
        </w:rPr>
        <w:t xml:space="preserve">σχολικών ομάδων </w:t>
      </w:r>
      <w:r w:rsidR="006A1B01">
        <w:rPr>
          <w:rFonts w:ascii="Calibri" w:hAnsi="Calibri" w:cs="Calibri"/>
          <w:sz w:val="22"/>
          <w:szCs w:val="22"/>
        </w:rPr>
        <w:t>τους</w:t>
      </w:r>
      <w:r w:rsidR="0028040D">
        <w:rPr>
          <w:rFonts w:ascii="Calibri" w:hAnsi="Calibri" w:cs="Calibri"/>
          <w:sz w:val="22"/>
          <w:szCs w:val="22"/>
        </w:rPr>
        <w:t>.</w:t>
      </w:r>
    </w:p>
    <w:p w:rsidR="00830B1B" w:rsidRPr="00AF7BC6" w:rsidRDefault="00830B1B" w:rsidP="00C772F1">
      <w:pPr>
        <w:widowControl w:val="0"/>
        <w:autoSpaceDE w:val="0"/>
        <w:autoSpaceDN w:val="0"/>
        <w:adjustRightInd w:val="0"/>
        <w:ind w:firstLine="284"/>
        <w:jc w:val="both"/>
        <w:rPr>
          <w:rFonts w:ascii="Calibri" w:hAnsi="Calibri" w:cs="Calibri"/>
          <w:sz w:val="22"/>
          <w:szCs w:val="22"/>
        </w:rPr>
      </w:pPr>
    </w:p>
    <w:tbl>
      <w:tblPr>
        <w:tblpPr w:leftFromText="180" w:rightFromText="180" w:vertAnchor="text" w:horzAnchor="margin" w:tblpXSpec="center" w:tblpY="53"/>
        <w:tblW w:w="10840" w:type="dxa"/>
        <w:tblLayout w:type="fixed"/>
        <w:tblLook w:val="0000" w:firstRow="0" w:lastRow="0" w:firstColumn="0" w:lastColumn="0" w:noHBand="0" w:noVBand="0"/>
      </w:tblPr>
      <w:tblGrid>
        <w:gridCol w:w="430"/>
        <w:gridCol w:w="4316"/>
        <w:gridCol w:w="350"/>
        <w:gridCol w:w="340"/>
        <w:gridCol w:w="331"/>
        <w:gridCol w:w="344"/>
        <w:gridCol w:w="375"/>
        <w:gridCol w:w="429"/>
        <w:gridCol w:w="372"/>
        <w:gridCol w:w="362"/>
        <w:gridCol w:w="352"/>
        <w:gridCol w:w="547"/>
        <w:gridCol w:w="531"/>
        <w:gridCol w:w="385"/>
        <w:gridCol w:w="374"/>
        <w:gridCol w:w="364"/>
        <w:gridCol w:w="638"/>
      </w:tblGrid>
      <w:tr w:rsidR="00CC7D4C" w:rsidRPr="00A471FD" w:rsidTr="007167C3">
        <w:trPr>
          <w:trHeight w:val="153"/>
        </w:trPr>
        <w:tc>
          <w:tcPr>
            <w:tcW w:w="430" w:type="dxa"/>
            <w:vMerge w:val="restart"/>
            <w:tcBorders>
              <w:top w:val="single" w:sz="4" w:space="0" w:color="auto"/>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α/α</w:t>
            </w:r>
          </w:p>
        </w:tc>
        <w:tc>
          <w:tcPr>
            <w:tcW w:w="4316" w:type="dxa"/>
            <w:vMerge w:val="restart"/>
            <w:tcBorders>
              <w:top w:val="single" w:sz="4" w:space="0" w:color="auto"/>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Τίτλος Προγράμματος</w:t>
            </w:r>
          </w:p>
        </w:tc>
        <w:tc>
          <w:tcPr>
            <w:tcW w:w="2169" w:type="dxa"/>
            <w:gridSpan w:val="6"/>
            <w:tcBorders>
              <w:top w:val="single" w:sz="4" w:space="0" w:color="auto"/>
              <w:left w:val="nil"/>
              <w:bottom w:val="single" w:sz="4" w:space="0" w:color="auto"/>
              <w:right w:val="single" w:sz="4" w:space="0" w:color="auto"/>
            </w:tcBorders>
            <w:noWrap/>
            <w:vAlign w:val="bottom"/>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Α/</w:t>
            </w:r>
            <w:proofErr w:type="spellStart"/>
            <w:r w:rsidRPr="00AF7BC6">
              <w:rPr>
                <w:rFonts w:ascii="Calibri" w:hAnsi="Calibri" w:cs="Trebuchet MS"/>
                <w:b/>
                <w:bCs/>
                <w:sz w:val="22"/>
                <w:szCs w:val="22"/>
              </w:rPr>
              <w:t>θμια</w:t>
            </w:r>
            <w:proofErr w:type="spellEnd"/>
          </w:p>
        </w:tc>
        <w:tc>
          <w:tcPr>
            <w:tcW w:w="3287" w:type="dxa"/>
            <w:gridSpan w:val="8"/>
            <w:tcBorders>
              <w:top w:val="single" w:sz="4" w:space="0" w:color="auto"/>
              <w:left w:val="nil"/>
              <w:bottom w:val="single" w:sz="4" w:space="0" w:color="auto"/>
              <w:right w:val="single" w:sz="4" w:space="0" w:color="auto"/>
            </w:tcBorders>
            <w:noWrap/>
            <w:vAlign w:val="bottom"/>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Β/</w:t>
            </w:r>
            <w:proofErr w:type="spellStart"/>
            <w:r w:rsidRPr="00AF7BC6">
              <w:rPr>
                <w:rFonts w:ascii="Calibri" w:hAnsi="Calibri" w:cs="Trebuchet MS"/>
                <w:b/>
                <w:bCs/>
                <w:sz w:val="22"/>
                <w:szCs w:val="22"/>
              </w:rPr>
              <w:t>θμια</w:t>
            </w:r>
            <w:proofErr w:type="spellEnd"/>
          </w:p>
        </w:tc>
        <w:tc>
          <w:tcPr>
            <w:tcW w:w="638" w:type="dxa"/>
            <w:vMerge w:val="restart"/>
            <w:tcBorders>
              <w:top w:val="single" w:sz="4" w:space="0" w:color="auto"/>
              <w:left w:val="single" w:sz="4" w:space="0" w:color="auto"/>
              <w:right w:val="single" w:sz="4" w:space="0" w:color="auto"/>
            </w:tcBorders>
            <w:vAlign w:val="bottom"/>
          </w:tcPr>
          <w:p w:rsidR="00CC7D4C" w:rsidRPr="00AF7BC6" w:rsidRDefault="00CC7D4C" w:rsidP="00AB71E3">
            <w:pPr>
              <w:jc w:val="center"/>
              <w:rPr>
                <w:rFonts w:ascii="Calibri" w:hAnsi="Calibri" w:cs="Trebuchet MS"/>
                <w:b/>
                <w:bCs/>
                <w:sz w:val="22"/>
                <w:szCs w:val="22"/>
              </w:rPr>
            </w:pPr>
            <w:proofErr w:type="spellStart"/>
            <w:r w:rsidRPr="00AF7BC6">
              <w:rPr>
                <w:rFonts w:ascii="Calibri" w:hAnsi="Calibri" w:cs="Trebuchet MS"/>
                <w:b/>
                <w:bCs/>
                <w:sz w:val="22"/>
                <w:szCs w:val="22"/>
              </w:rPr>
              <w:t>Μέγ</w:t>
            </w:r>
            <w:proofErr w:type="spellEnd"/>
            <w:r w:rsidRPr="00AF7BC6">
              <w:rPr>
                <w:rFonts w:ascii="Calibri" w:hAnsi="Calibri" w:cs="Trebuchet MS"/>
                <w:b/>
                <w:bCs/>
                <w:sz w:val="22"/>
                <w:szCs w:val="22"/>
              </w:rPr>
              <w:t>. Αρ. Μαθ.</w:t>
            </w:r>
          </w:p>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 </w:t>
            </w:r>
          </w:p>
        </w:tc>
      </w:tr>
      <w:tr w:rsidR="00CC7D4C" w:rsidRPr="00A471FD" w:rsidTr="007167C3">
        <w:trPr>
          <w:trHeight w:val="417"/>
        </w:trPr>
        <w:tc>
          <w:tcPr>
            <w:tcW w:w="430"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jc w:val="center"/>
              <w:rPr>
                <w:rFonts w:ascii="Calibri" w:hAnsi="Calibri" w:cs="Trebuchet MS"/>
                <w:b/>
                <w:bCs/>
                <w:sz w:val="22"/>
                <w:szCs w:val="22"/>
              </w:rPr>
            </w:pPr>
          </w:p>
        </w:tc>
        <w:tc>
          <w:tcPr>
            <w:tcW w:w="4316"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50"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Α</w:t>
            </w:r>
          </w:p>
        </w:tc>
        <w:tc>
          <w:tcPr>
            <w:tcW w:w="340"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Β</w:t>
            </w:r>
          </w:p>
        </w:tc>
        <w:tc>
          <w:tcPr>
            <w:tcW w:w="331"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Γ</w:t>
            </w:r>
          </w:p>
        </w:tc>
        <w:tc>
          <w:tcPr>
            <w:tcW w:w="344"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Δ</w:t>
            </w:r>
          </w:p>
        </w:tc>
        <w:tc>
          <w:tcPr>
            <w:tcW w:w="375"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Ε'</w:t>
            </w:r>
          </w:p>
        </w:tc>
        <w:tc>
          <w:tcPr>
            <w:tcW w:w="429" w:type="dxa"/>
            <w:vMerge w:val="restart"/>
            <w:tcBorders>
              <w:top w:val="nil"/>
              <w:left w:val="single" w:sz="4" w:space="0" w:color="auto"/>
              <w:bottom w:val="single" w:sz="4" w:space="0" w:color="auto"/>
              <w:right w:val="single" w:sz="4" w:space="0" w:color="auto"/>
            </w:tcBorders>
            <w:noWrap/>
            <w:vAlign w:val="center"/>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ΣΤ</w:t>
            </w:r>
          </w:p>
        </w:tc>
        <w:tc>
          <w:tcPr>
            <w:tcW w:w="1086" w:type="dxa"/>
            <w:gridSpan w:val="3"/>
            <w:tcBorders>
              <w:top w:val="single" w:sz="4" w:space="0" w:color="auto"/>
              <w:left w:val="nil"/>
              <w:bottom w:val="single" w:sz="4" w:space="0" w:color="auto"/>
              <w:right w:val="single" w:sz="4" w:space="0" w:color="auto"/>
            </w:tcBorders>
            <w:noWrap/>
            <w:vAlign w:val="bottom"/>
          </w:tcPr>
          <w:p w:rsidR="00CC7D4C" w:rsidRPr="00AF7BC6" w:rsidRDefault="00CC7D4C" w:rsidP="00AB71E3">
            <w:pPr>
              <w:jc w:val="center"/>
              <w:rPr>
                <w:rFonts w:ascii="Calibri" w:hAnsi="Calibri" w:cs="Trebuchet MS"/>
                <w:b/>
                <w:bCs/>
                <w:sz w:val="22"/>
                <w:szCs w:val="22"/>
              </w:rPr>
            </w:pPr>
            <w:r w:rsidRPr="00AF7BC6">
              <w:rPr>
                <w:rFonts w:ascii="Calibri" w:hAnsi="Calibri" w:cs="Trebuchet MS"/>
                <w:b/>
                <w:bCs/>
                <w:sz w:val="22"/>
                <w:szCs w:val="22"/>
              </w:rPr>
              <w:t>Γυμνάσιο</w:t>
            </w:r>
          </w:p>
        </w:tc>
        <w:tc>
          <w:tcPr>
            <w:tcW w:w="1078" w:type="dxa"/>
            <w:gridSpan w:val="2"/>
            <w:tcBorders>
              <w:top w:val="single" w:sz="4" w:space="0" w:color="auto"/>
              <w:left w:val="nil"/>
              <w:bottom w:val="single" w:sz="4" w:space="0" w:color="auto"/>
              <w:right w:val="single" w:sz="4" w:space="0" w:color="000000"/>
            </w:tcBorders>
            <w:vAlign w:val="bottom"/>
          </w:tcPr>
          <w:p w:rsidR="00CC7D4C" w:rsidRPr="00AF7BC6" w:rsidRDefault="00CC7D4C" w:rsidP="00AB71E3">
            <w:pPr>
              <w:ind w:right="-64"/>
              <w:jc w:val="center"/>
              <w:rPr>
                <w:rFonts w:ascii="Calibri" w:hAnsi="Calibri" w:cs="Trebuchet MS"/>
                <w:b/>
                <w:bCs/>
                <w:sz w:val="22"/>
                <w:szCs w:val="22"/>
              </w:rPr>
            </w:pPr>
            <w:r w:rsidRPr="00AF7BC6">
              <w:rPr>
                <w:rFonts w:ascii="Calibri" w:hAnsi="Calibri" w:cs="Trebuchet MS"/>
                <w:b/>
                <w:bCs/>
                <w:sz w:val="22"/>
                <w:szCs w:val="22"/>
              </w:rPr>
              <w:t>2ης Ευκαιρίας</w:t>
            </w:r>
          </w:p>
        </w:tc>
        <w:tc>
          <w:tcPr>
            <w:tcW w:w="1123" w:type="dxa"/>
            <w:gridSpan w:val="3"/>
            <w:tcBorders>
              <w:top w:val="single" w:sz="4" w:space="0" w:color="auto"/>
              <w:left w:val="nil"/>
              <w:bottom w:val="single" w:sz="4" w:space="0" w:color="auto"/>
              <w:right w:val="single" w:sz="4" w:space="0" w:color="auto"/>
            </w:tcBorders>
            <w:noWrap/>
            <w:vAlign w:val="bottom"/>
          </w:tcPr>
          <w:p w:rsidR="00CC7D4C" w:rsidRPr="00AF7BC6" w:rsidRDefault="001B46BB" w:rsidP="00AB71E3">
            <w:pPr>
              <w:jc w:val="center"/>
              <w:rPr>
                <w:rFonts w:ascii="Calibri" w:hAnsi="Calibri" w:cs="Trebuchet MS"/>
                <w:b/>
                <w:bCs/>
                <w:sz w:val="22"/>
                <w:szCs w:val="22"/>
              </w:rPr>
            </w:pPr>
            <w:r w:rsidRPr="00AF7BC6">
              <w:rPr>
                <w:rFonts w:ascii="Calibri" w:hAnsi="Calibri" w:cs="Trebuchet MS"/>
                <w:b/>
                <w:bCs/>
                <w:sz w:val="22"/>
                <w:szCs w:val="22"/>
              </w:rPr>
              <w:t>ΓΕΛ-ΕΠΑΛ</w:t>
            </w:r>
          </w:p>
        </w:tc>
        <w:tc>
          <w:tcPr>
            <w:tcW w:w="638" w:type="dxa"/>
            <w:vMerge/>
            <w:tcBorders>
              <w:left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r>
      <w:tr w:rsidR="00CC7D4C" w:rsidRPr="00A471FD" w:rsidTr="007167C3">
        <w:trPr>
          <w:trHeight w:val="153"/>
        </w:trPr>
        <w:tc>
          <w:tcPr>
            <w:tcW w:w="430"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jc w:val="center"/>
              <w:rPr>
                <w:rFonts w:ascii="Calibri" w:hAnsi="Calibri" w:cs="Trebuchet MS"/>
                <w:b/>
                <w:bCs/>
                <w:sz w:val="22"/>
                <w:szCs w:val="22"/>
              </w:rPr>
            </w:pPr>
          </w:p>
        </w:tc>
        <w:tc>
          <w:tcPr>
            <w:tcW w:w="4316"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50"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40"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31"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44"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75"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429" w:type="dxa"/>
            <w:vMerge/>
            <w:tcBorders>
              <w:top w:val="nil"/>
              <w:left w:val="single" w:sz="4" w:space="0" w:color="auto"/>
              <w:bottom w:val="single" w:sz="4" w:space="0" w:color="auto"/>
              <w:right w:val="single" w:sz="4" w:space="0" w:color="auto"/>
            </w:tcBorders>
            <w:vAlign w:val="center"/>
          </w:tcPr>
          <w:p w:rsidR="00CC7D4C" w:rsidRPr="00AF7BC6" w:rsidRDefault="00CC7D4C" w:rsidP="00AB71E3">
            <w:pPr>
              <w:rPr>
                <w:rFonts w:ascii="Calibri" w:hAnsi="Calibri" w:cs="Trebuchet MS"/>
                <w:b/>
                <w:bCs/>
                <w:sz w:val="22"/>
                <w:szCs w:val="22"/>
              </w:rPr>
            </w:pPr>
          </w:p>
        </w:tc>
        <w:tc>
          <w:tcPr>
            <w:tcW w:w="372"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Α</w:t>
            </w:r>
          </w:p>
        </w:tc>
        <w:tc>
          <w:tcPr>
            <w:tcW w:w="362"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Β</w:t>
            </w:r>
          </w:p>
        </w:tc>
        <w:tc>
          <w:tcPr>
            <w:tcW w:w="352"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Γ</w:t>
            </w:r>
          </w:p>
        </w:tc>
        <w:tc>
          <w:tcPr>
            <w:tcW w:w="547"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Α</w:t>
            </w:r>
          </w:p>
        </w:tc>
        <w:tc>
          <w:tcPr>
            <w:tcW w:w="531"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Β</w:t>
            </w:r>
          </w:p>
        </w:tc>
        <w:tc>
          <w:tcPr>
            <w:tcW w:w="385"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Α</w:t>
            </w:r>
          </w:p>
        </w:tc>
        <w:tc>
          <w:tcPr>
            <w:tcW w:w="374"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Β</w:t>
            </w:r>
          </w:p>
        </w:tc>
        <w:tc>
          <w:tcPr>
            <w:tcW w:w="364" w:type="dxa"/>
            <w:tcBorders>
              <w:top w:val="nil"/>
              <w:left w:val="nil"/>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r w:rsidRPr="00AF7BC6">
              <w:rPr>
                <w:rFonts w:ascii="Calibri" w:hAnsi="Calibri" w:cs="Trebuchet MS"/>
                <w:b/>
                <w:bCs/>
                <w:sz w:val="22"/>
                <w:szCs w:val="22"/>
              </w:rPr>
              <w:t>Γ</w:t>
            </w:r>
          </w:p>
        </w:tc>
        <w:tc>
          <w:tcPr>
            <w:tcW w:w="638" w:type="dxa"/>
            <w:vMerge/>
            <w:tcBorders>
              <w:left w:val="single" w:sz="4" w:space="0" w:color="auto"/>
              <w:bottom w:val="single" w:sz="4" w:space="0" w:color="auto"/>
              <w:right w:val="single" w:sz="4" w:space="0" w:color="auto"/>
            </w:tcBorders>
            <w:noWrap/>
            <w:vAlign w:val="bottom"/>
          </w:tcPr>
          <w:p w:rsidR="00CC7D4C" w:rsidRPr="00AF7BC6" w:rsidRDefault="00CC7D4C" w:rsidP="00AB71E3">
            <w:pPr>
              <w:rPr>
                <w:rFonts w:ascii="Calibri" w:hAnsi="Calibri" w:cs="Trebuchet MS"/>
                <w:b/>
                <w:bCs/>
                <w:sz w:val="22"/>
                <w:szCs w:val="22"/>
              </w:rPr>
            </w:pPr>
          </w:p>
        </w:tc>
      </w:tr>
      <w:tr w:rsidR="00CE41DE" w:rsidRPr="00A471FD" w:rsidTr="007167C3">
        <w:trPr>
          <w:trHeight w:val="339"/>
        </w:trPr>
        <w:tc>
          <w:tcPr>
            <w:tcW w:w="430" w:type="dxa"/>
            <w:tcBorders>
              <w:top w:val="nil"/>
              <w:left w:val="single" w:sz="4" w:space="0" w:color="auto"/>
              <w:bottom w:val="single" w:sz="4" w:space="0" w:color="auto"/>
              <w:right w:val="single" w:sz="4" w:space="0" w:color="auto"/>
            </w:tcBorders>
            <w:noWrap/>
            <w:vAlign w:val="center"/>
          </w:tcPr>
          <w:p w:rsidR="00CE41DE" w:rsidRPr="00AF7BC6" w:rsidRDefault="00CE41DE" w:rsidP="00CE41DE">
            <w:pPr>
              <w:jc w:val="center"/>
              <w:rPr>
                <w:rFonts w:ascii="Calibri" w:hAnsi="Calibri" w:cs="Trebuchet MS"/>
                <w:sz w:val="22"/>
                <w:szCs w:val="22"/>
              </w:rPr>
            </w:pPr>
            <w:r>
              <w:rPr>
                <w:rFonts w:ascii="Calibri" w:hAnsi="Calibri" w:cs="Trebuchet MS"/>
                <w:sz w:val="22"/>
                <w:szCs w:val="22"/>
              </w:rPr>
              <w:t>1</w:t>
            </w:r>
          </w:p>
        </w:tc>
        <w:tc>
          <w:tcPr>
            <w:tcW w:w="4316" w:type="dxa"/>
            <w:tcBorders>
              <w:top w:val="nil"/>
              <w:left w:val="nil"/>
              <w:bottom w:val="single" w:sz="4" w:space="0" w:color="auto"/>
              <w:right w:val="single" w:sz="4" w:space="0" w:color="auto"/>
            </w:tcBorders>
            <w:noWrap/>
            <w:vAlign w:val="center"/>
          </w:tcPr>
          <w:p w:rsidR="00CE41DE" w:rsidRPr="00AF7BC6" w:rsidRDefault="00CE41DE" w:rsidP="00CE41DE">
            <w:pPr>
              <w:rPr>
                <w:rFonts w:ascii="Calibri" w:hAnsi="Calibri" w:cs="Arial"/>
                <w:sz w:val="22"/>
                <w:szCs w:val="22"/>
              </w:rPr>
            </w:pPr>
            <w:r w:rsidRPr="00AF7BC6">
              <w:rPr>
                <w:rFonts w:ascii="Calibri" w:hAnsi="Calibri" w:cs="Arial"/>
                <w:sz w:val="22"/>
                <w:szCs w:val="22"/>
              </w:rPr>
              <w:t>Αναδεικνύω  προβλήματα ενός τόπου, προτείνω λύσεις</w:t>
            </w:r>
          </w:p>
        </w:tc>
        <w:tc>
          <w:tcPr>
            <w:tcW w:w="350"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40"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31"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4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5"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429"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5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47"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31"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85"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638" w:type="dxa"/>
            <w:tcBorders>
              <w:top w:val="nil"/>
              <w:left w:val="nil"/>
              <w:bottom w:val="single" w:sz="4" w:space="0" w:color="auto"/>
              <w:right w:val="single" w:sz="4" w:space="0" w:color="auto"/>
            </w:tcBorders>
            <w:noWrap/>
            <w:vAlign w:val="bottom"/>
          </w:tcPr>
          <w:p w:rsidR="00CE41DE" w:rsidRPr="00AF7BC6" w:rsidRDefault="00CE41DE" w:rsidP="00CE41DE">
            <w:pPr>
              <w:rPr>
                <w:rFonts w:ascii="Calibri" w:hAnsi="Calibri" w:cs="Arial"/>
                <w:sz w:val="22"/>
                <w:szCs w:val="22"/>
              </w:rPr>
            </w:pPr>
            <w:r>
              <w:rPr>
                <w:rFonts w:ascii="Calibri" w:hAnsi="Calibri" w:cs="Arial"/>
                <w:sz w:val="22"/>
                <w:szCs w:val="22"/>
              </w:rPr>
              <w:t>28</w:t>
            </w:r>
          </w:p>
        </w:tc>
      </w:tr>
      <w:tr w:rsidR="00CE41DE" w:rsidRPr="00A471FD" w:rsidTr="007167C3">
        <w:trPr>
          <w:trHeight w:val="174"/>
        </w:trPr>
        <w:tc>
          <w:tcPr>
            <w:tcW w:w="430" w:type="dxa"/>
            <w:tcBorders>
              <w:top w:val="nil"/>
              <w:left w:val="single" w:sz="4" w:space="0" w:color="auto"/>
              <w:bottom w:val="single" w:sz="4" w:space="0" w:color="auto"/>
              <w:right w:val="single" w:sz="4" w:space="0" w:color="auto"/>
            </w:tcBorders>
            <w:noWrap/>
            <w:vAlign w:val="center"/>
          </w:tcPr>
          <w:p w:rsidR="00CE41DE" w:rsidRPr="00AF7BC6" w:rsidRDefault="00CE41DE" w:rsidP="00CE41DE">
            <w:pPr>
              <w:jc w:val="center"/>
              <w:rPr>
                <w:rFonts w:ascii="Calibri" w:hAnsi="Calibri" w:cs="Trebuchet MS"/>
                <w:sz w:val="22"/>
                <w:szCs w:val="22"/>
              </w:rPr>
            </w:pPr>
            <w:r>
              <w:rPr>
                <w:rFonts w:ascii="Calibri" w:hAnsi="Calibri" w:cs="Trebuchet MS"/>
                <w:sz w:val="22"/>
                <w:szCs w:val="22"/>
              </w:rPr>
              <w:t>2</w:t>
            </w:r>
          </w:p>
        </w:tc>
        <w:tc>
          <w:tcPr>
            <w:tcW w:w="4316" w:type="dxa"/>
            <w:tcBorders>
              <w:top w:val="nil"/>
              <w:left w:val="nil"/>
              <w:bottom w:val="single" w:sz="4" w:space="0" w:color="auto"/>
              <w:right w:val="single" w:sz="4" w:space="0" w:color="auto"/>
            </w:tcBorders>
            <w:noWrap/>
            <w:vAlign w:val="center"/>
          </w:tcPr>
          <w:p w:rsidR="00CE41DE" w:rsidRPr="00AF7BC6" w:rsidRDefault="00CE41DE" w:rsidP="00CE41DE">
            <w:pPr>
              <w:rPr>
                <w:rFonts w:ascii="Calibri" w:hAnsi="Calibri" w:cs="Arial"/>
                <w:sz w:val="22"/>
                <w:szCs w:val="22"/>
              </w:rPr>
            </w:pPr>
            <w:r w:rsidRPr="00AF7BC6">
              <w:rPr>
                <w:rFonts w:ascii="Calibri" w:hAnsi="Calibri" w:cs="Arial"/>
                <w:sz w:val="22"/>
                <w:szCs w:val="22"/>
              </w:rPr>
              <w:t>Η λίμνη Δοϊράνη: βλέπω-δρω-ρωτώ</w:t>
            </w:r>
          </w:p>
        </w:tc>
        <w:tc>
          <w:tcPr>
            <w:tcW w:w="350"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40"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31" w:type="dxa"/>
            <w:tcBorders>
              <w:top w:val="nil"/>
              <w:left w:val="nil"/>
              <w:bottom w:val="single" w:sz="4" w:space="0" w:color="auto"/>
              <w:right w:val="single" w:sz="4" w:space="0" w:color="auto"/>
            </w:tcBorders>
            <w:noWrap/>
            <w:vAlign w:val="bottom"/>
          </w:tcPr>
          <w:p w:rsidR="00CE41DE" w:rsidRPr="007167C3" w:rsidRDefault="00CE41DE" w:rsidP="00CE41DE">
            <w:pPr>
              <w:rPr>
                <w:rFonts w:asciiTheme="minorHAnsi" w:hAnsiTheme="minorHAnsi" w:cstheme="minorHAnsi"/>
                <w:sz w:val="20"/>
                <w:szCs w:val="20"/>
              </w:rPr>
            </w:pPr>
          </w:p>
        </w:tc>
        <w:tc>
          <w:tcPr>
            <w:tcW w:w="34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5"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429"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52"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47"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31"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85"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4" w:type="dxa"/>
            <w:tcBorders>
              <w:top w:val="nil"/>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638" w:type="dxa"/>
            <w:tcBorders>
              <w:top w:val="nil"/>
              <w:left w:val="nil"/>
              <w:bottom w:val="single" w:sz="4" w:space="0" w:color="auto"/>
              <w:right w:val="single" w:sz="4" w:space="0" w:color="auto"/>
            </w:tcBorders>
            <w:noWrap/>
            <w:vAlign w:val="bottom"/>
          </w:tcPr>
          <w:p w:rsidR="00CE41DE" w:rsidRPr="00AF7BC6" w:rsidRDefault="00CE41DE" w:rsidP="00CE41DE">
            <w:pPr>
              <w:rPr>
                <w:rFonts w:ascii="Calibri" w:hAnsi="Calibri" w:cs="Arial"/>
                <w:sz w:val="22"/>
                <w:szCs w:val="22"/>
              </w:rPr>
            </w:pPr>
            <w:r>
              <w:rPr>
                <w:rFonts w:ascii="Calibri" w:hAnsi="Calibri" w:cs="Arial"/>
                <w:sz w:val="22"/>
                <w:szCs w:val="22"/>
              </w:rPr>
              <w:t>28</w:t>
            </w:r>
          </w:p>
        </w:tc>
      </w:tr>
      <w:tr w:rsidR="00CE41DE" w:rsidRPr="00A471FD" w:rsidTr="007167C3">
        <w:trPr>
          <w:trHeight w:val="346"/>
        </w:trPr>
        <w:tc>
          <w:tcPr>
            <w:tcW w:w="430" w:type="dxa"/>
            <w:tcBorders>
              <w:top w:val="single" w:sz="4" w:space="0" w:color="auto"/>
              <w:left w:val="single" w:sz="4" w:space="0" w:color="auto"/>
              <w:bottom w:val="single" w:sz="4" w:space="0" w:color="auto"/>
              <w:right w:val="single" w:sz="4" w:space="0" w:color="auto"/>
            </w:tcBorders>
            <w:noWrap/>
            <w:vAlign w:val="center"/>
          </w:tcPr>
          <w:p w:rsidR="00CE41DE" w:rsidRPr="00AF7BC6" w:rsidRDefault="00CE41DE" w:rsidP="00CE41DE">
            <w:pPr>
              <w:jc w:val="center"/>
              <w:rPr>
                <w:rFonts w:ascii="Calibri" w:hAnsi="Calibri" w:cs="Trebuchet MS"/>
                <w:sz w:val="22"/>
                <w:szCs w:val="22"/>
              </w:rPr>
            </w:pPr>
            <w:r>
              <w:rPr>
                <w:rFonts w:ascii="Calibri" w:hAnsi="Calibri" w:cs="Trebuchet MS"/>
                <w:sz w:val="22"/>
                <w:szCs w:val="22"/>
              </w:rPr>
              <w:t>3</w:t>
            </w:r>
          </w:p>
        </w:tc>
        <w:tc>
          <w:tcPr>
            <w:tcW w:w="4316" w:type="dxa"/>
            <w:tcBorders>
              <w:top w:val="single" w:sz="4" w:space="0" w:color="auto"/>
              <w:left w:val="nil"/>
              <w:bottom w:val="single" w:sz="4" w:space="0" w:color="auto"/>
              <w:right w:val="single" w:sz="4" w:space="0" w:color="auto"/>
            </w:tcBorders>
            <w:noWrap/>
            <w:vAlign w:val="bottom"/>
          </w:tcPr>
          <w:p w:rsidR="00CE41DE" w:rsidRPr="00AF7BC6" w:rsidRDefault="00CE41DE" w:rsidP="00CE41DE">
            <w:pPr>
              <w:rPr>
                <w:rFonts w:ascii="Calibri" w:hAnsi="Calibri" w:cs="Arial"/>
                <w:sz w:val="22"/>
                <w:szCs w:val="22"/>
              </w:rPr>
            </w:pPr>
            <w:r w:rsidRPr="00AF7BC6">
              <w:rPr>
                <w:rFonts w:ascii="Calibri" w:hAnsi="Calibri" w:cs="Arial"/>
                <w:sz w:val="22"/>
                <w:szCs w:val="22"/>
              </w:rPr>
              <w:t>Ένας  λόφος δίπλα μας:  χτες-σήμερα-αύριο</w:t>
            </w:r>
            <w:r>
              <w:rPr>
                <w:rFonts w:ascii="Calibri" w:hAnsi="Calibri" w:cs="Arial"/>
                <w:sz w:val="22"/>
                <w:szCs w:val="22"/>
              </w:rPr>
              <w:t xml:space="preserve"> </w:t>
            </w:r>
            <w:r w:rsidRPr="00CE41DE">
              <w:rPr>
                <w:rFonts w:ascii="Calibri" w:hAnsi="Calibri" w:cs="Arial"/>
                <w:sz w:val="22"/>
                <w:szCs w:val="22"/>
              </w:rPr>
              <w:t>(και για νηπιαγωγείο)</w:t>
            </w:r>
          </w:p>
        </w:tc>
        <w:tc>
          <w:tcPr>
            <w:tcW w:w="350"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40"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31"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4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5"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429"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5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47"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31"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85"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638" w:type="dxa"/>
            <w:tcBorders>
              <w:top w:val="nil"/>
              <w:left w:val="nil"/>
              <w:bottom w:val="single" w:sz="4" w:space="0" w:color="auto"/>
              <w:right w:val="single" w:sz="4" w:space="0" w:color="auto"/>
            </w:tcBorders>
            <w:noWrap/>
            <w:vAlign w:val="bottom"/>
          </w:tcPr>
          <w:p w:rsidR="00CE41DE" w:rsidRPr="00AF7BC6" w:rsidRDefault="00CE41DE" w:rsidP="00CE41DE">
            <w:pPr>
              <w:rPr>
                <w:rFonts w:ascii="Calibri" w:hAnsi="Calibri" w:cs="Arial"/>
                <w:sz w:val="22"/>
                <w:szCs w:val="22"/>
              </w:rPr>
            </w:pPr>
            <w:r>
              <w:rPr>
                <w:rFonts w:ascii="Calibri" w:hAnsi="Calibri" w:cs="Arial"/>
                <w:sz w:val="22"/>
                <w:szCs w:val="22"/>
              </w:rPr>
              <w:t>28</w:t>
            </w:r>
          </w:p>
        </w:tc>
      </w:tr>
      <w:tr w:rsidR="00CE41DE" w:rsidRPr="00A471FD" w:rsidTr="007167C3">
        <w:trPr>
          <w:trHeight w:val="80"/>
        </w:trPr>
        <w:tc>
          <w:tcPr>
            <w:tcW w:w="430" w:type="dxa"/>
            <w:tcBorders>
              <w:top w:val="single" w:sz="4" w:space="0" w:color="auto"/>
              <w:left w:val="single" w:sz="4" w:space="0" w:color="auto"/>
              <w:bottom w:val="single" w:sz="4" w:space="0" w:color="auto"/>
              <w:right w:val="single" w:sz="4" w:space="0" w:color="auto"/>
            </w:tcBorders>
            <w:noWrap/>
            <w:vAlign w:val="center"/>
          </w:tcPr>
          <w:p w:rsidR="00CE41DE" w:rsidRPr="00AF7BC6" w:rsidRDefault="00CE41DE" w:rsidP="00CE41DE">
            <w:pPr>
              <w:jc w:val="center"/>
              <w:rPr>
                <w:rFonts w:ascii="Calibri" w:hAnsi="Calibri" w:cs="Trebuchet MS"/>
                <w:sz w:val="22"/>
                <w:szCs w:val="22"/>
              </w:rPr>
            </w:pPr>
            <w:r>
              <w:rPr>
                <w:rFonts w:ascii="Calibri" w:hAnsi="Calibri" w:cs="Trebuchet MS"/>
                <w:sz w:val="22"/>
                <w:szCs w:val="22"/>
              </w:rPr>
              <w:t>4</w:t>
            </w:r>
          </w:p>
        </w:tc>
        <w:tc>
          <w:tcPr>
            <w:tcW w:w="4316" w:type="dxa"/>
            <w:tcBorders>
              <w:top w:val="single" w:sz="4" w:space="0" w:color="auto"/>
              <w:left w:val="nil"/>
              <w:bottom w:val="single" w:sz="4" w:space="0" w:color="auto"/>
              <w:right w:val="single" w:sz="4" w:space="0" w:color="auto"/>
            </w:tcBorders>
            <w:shd w:val="clear" w:color="auto" w:fill="auto"/>
            <w:noWrap/>
            <w:vAlign w:val="bottom"/>
          </w:tcPr>
          <w:p w:rsidR="00CE41DE" w:rsidRPr="00AF7BC6" w:rsidRDefault="00CE41DE" w:rsidP="00CE41DE">
            <w:pPr>
              <w:rPr>
                <w:rFonts w:ascii="Calibri" w:hAnsi="Calibri" w:cs="Arial"/>
                <w:sz w:val="22"/>
                <w:szCs w:val="22"/>
              </w:rPr>
            </w:pPr>
            <w:r>
              <w:rPr>
                <w:rFonts w:ascii="Calibri" w:hAnsi="Calibri" w:cs="Arial"/>
                <w:sz w:val="22"/>
                <w:szCs w:val="22"/>
              </w:rPr>
              <w:t xml:space="preserve">Στα μονοπάτια του </w:t>
            </w:r>
            <w:r w:rsidRPr="00AF7BC6">
              <w:rPr>
                <w:rFonts w:ascii="Calibri" w:hAnsi="Calibri" w:cs="Arial"/>
                <w:sz w:val="22"/>
                <w:szCs w:val="22"/>
              </w:rPr>
              <w:t>δάσους μας  (και για νηπιαγωγείο)</w:t>
            </w:r>
          </w:p>
        </w:tc>
        <w:tc>
          <w:tcPr>
            <w:tcW w:w="350"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40"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31"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4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5"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429"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52"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47"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531"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85"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7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364" w:type="dxa"/>
            <w:tcBorders>
              <w:top w:val="single" w:sz="4" w:space="0" w:color="auto"/>
              <w:left w:val="nil"/>
              <w:bottom w:val="single" w:sz="4" w:space="0" w:color="auto"/>
              <w:right w:val="single" w:sz="4" w:space="0" w:color="auto"/>
            </w:tcBorders>
            <w:noWrap/>
          </w:tcPr>
          <w:p w:rsidR="00CE41DE" w:rsidRPr="007167C3" w:rsidRDefault="00CE41DE" w:rsidP="00CE41DE">
            <w:pPr>
              <w:rPr>
                <w:rFonts w:asciiTheme="minorHAnsi" w:hAnsiTheme="minorHAnsi" w:cstheme="minorHAnsi"/>
                <w:sz w:val="20"/>
                <w:szCs w:val="20"/>
              </w:rPr>
            </w:pPr>
            <w:r w:rsidRPr="007167C3">
              <w:rPr>
                <w:rFonts w:asciiTheme="minorHAnsi" w:hAnsiTheme="minorHAnsi" w:cstheme="minorHAnsi"/>
                <w:sz w:val="20"/>
                <w:szCs w:val="20"/>
              </w:rPr>
              <w:t>Χ</w:t>
            </w:r>
          </w:p>
        </w:tc>
        <w:tc>
          <w:tcPr>
            <w:tcW w:w="638" w:type="dxa"/>
            <w:tcBorders>
              <w:top w:val="nil"/>
              <w:left w:val="nil"/>
              <w:bottom w:val="single" w:sz="4" w:space="0" w:color="auto"/>
              <w:right w:val="single" w:sz="4" w:space="0" w:color="auto"/>
            </w:tcBorders>
            <w:noWrap/>
            <w:vAlign w:val="bottom"/>
          </w:tcPr>
          <w:p w:rsidR="00CE41DE" w:rsidRPr="00AF7BC6" w:rsidRDefault="00CE41DE" w:rsidP="00CE41DE">
            <w:pPr>
              <w:rPr>
                <w:rFonts w:ascii="Calibri" w:hAnsi="Calibri" w:cs="Arial"/>
                <w:sz w:val="22"/>
                <w:szCs w:val="22"/>
              </w:rPr>
            </w:pPr>
            <w:r>
              <w:rPr>
                <w:rFonts w:ascii="Calibri" w:hAnsi="Calibri" w:cs="Arial"/>
                <w:sz w:val="22"/>
                <w:szCs w:val="22"/>
              </w:rPr>
              <w:t>28</w:t>
            </w:r>
          </w:p>
        </w:tc>
      </w:tr>
    </w:tbl>
    <w:p w:rsidR="00300C46" w:rsidRPr="00AF7BC6" w:rsidRDefault="00300C46" w:rsidP="00300C46">
      <w:pPr>
        <w:jc w:val="both"/>
        <w:rPr>
          <w:rFonts w:ascii="Calibri" w:hAnsi="Calibri"/>
          <w:b/>
          <w:sz w:val="22"/>
          <w:szCs w:val="22"/>
        </w:rPr>
      </w:pPr>
    </w:p>
    <w:p w:rsidR="00CC7D4C" w:rsidRPr="00AF7BC6" w:rsidRDefault="00DB5850" w:rsidP="00DB5850">
      <w:pPr>
        <w:widowControl w:val="0"/>
        <w:autoSpaceDE w:val="0"/>
        <w:autoSpaceDN w:val="0"/>
        <w:adjustRightInd w:val="0"/>
        <w:jc w:val="both"/>
        <w:rPr>
          <w:rFonts w:ascii="Calibri" w:hAnsi="Calibri" w:cs="Calibri"/>
          <w:color w:val="FF0000"/>
          <w:sz w:val="22"/>
          <w:szCs w:val="22"/>
        </w:rPr>
      </w:pPr>
      <w:r>
        <w:rPr>
          <w:rFonts w:ascii="Calibri" w:hAnsi="Calibri" w:cs="Calibri"/>
          <w:sz w:val="22"/>
          <w:szCs w:val="22"/>
        </w:rPr>
        <w:t xml:space="preserve">     </w:t>
      </w:r>
      <w:r w:rsidR="00696055">
        <w:rPr>
          <w:rFonts w:ascii="Calibri" w:hAnsi="Calibri" w:cs="Calibri"/>
          <w:sz w:val="22"/>
          <w:szCs w:val="22"/>
        </w:rPr>
        <w:t>Ο</w:t>
      </w:r>
      <w:r w:rsidR="005F29B5" w:rsidRPr="00AF7BC6">
        <w:rPr>
          <w:rFonts w:ascii="Calibri" w:hAnsi="Calibri" w:cs="Calibri"/>
          <w:sz w:val="22"/>
          <w:szCs w:val="22"/>
        </w:rPr>
        <w:t>ι ημερ</w:t>
      </w:r>
      <w:r w:rsidR="00FA353A" w:rsidRPr="00AF7BC6">
        <w:rPr>
          <w:rFonts w:ascii="Calibri" w:hAnsi="Calibri" w:cs="Calibri"/>
          <w:sz w:val="22"/>
          <w:szCs w:val="22"/>
        </w:rPr>
        <w:t>ομηνίες επίσκεψης θα ορισθούν σε</w:t>
      </w:r>
      <w:r w:rsidR="00011E66">
        <w:rPr>
          <w:rFonts w:ascii="Calibri" w:hAnsi="Calibri" w:cs="Calibri"/>
          <w:sz w:val="22"/>
          <w:szCs w:val="22"/>
        </w:rPr>
        <w:t xml:space="preserve"> επόμενη φάση σε</w:t>
      </w:r>
      <w:r w:rsidR="00FE4C63">
        <w:rPr>
          <w:rFonts w:ascii="Calibri" w:hAnsi="Calibri" w:cs="Calibri"/>
          <w:sz w:val="22"/>
          <w:szCs w:val="22"/>
        </w:rPr>
        <w:t xml:space="preserve"> συνεργασία  </w:t>
      </w:r>
      <w:r w:rsidR="005F29B5" w:rsidRPr="00AF7BC6">
        <w:rPr>
          <w:rFonts w:ascii="Calibri" w:hAnsi="Calibri" w:cs="Calibri"/>
          <w:sz w:val="22"/>
          <w:szCs w:val="22"/>
        </w:rPr>
        <w:t xml:space="preserve">με το </w:t>
      </w:r>
      <w:r w:rsidR="00634B8F">
        <w:rPr>
          <w:rFonts w:ascii="Calibri" w:hAnsi="Calibri" w:cs="Calibri"/>
          <w:sz w:val="22"/>
          <w:szCs w:val="22"/>
        </w:rPr>
        <w:t>ΚΕΠΕΑ/</w:t>
      </w:r>
      <w:r w:rsidR="005F29B5" w:rsidRPr="00AF7BC6">
        <w:rPr>
          <w:rFonts w:ascii="Calibri" w:hAnsi="Calibri" w:cs="Calibri"/>
          <w:sz w:val="22"/>
          <w:szCs w:val="22"/>
        </w:rPr>
        <w:t>ΚΠΕ</w:t>
      </w:r>
      <w:r w:rsidR="008E56B6" w:rsidRPr="00AF7BC6">
        <w:rPr>
          <w:rFonts w:ascii="Calibri" w:hAnsi="Calibri" w:cs="Calibri"/>
          <w:sz w:val="22"/>
          <w:szCs w:val="22"/>
        </w:rPr>
        <w:t xml:space="preserve"> Κιλκίς</w:t>
      </w:r>
      <w:r w:rsidR="004D4C63" w:rsidRPr="00AF7BC6">
        <w:rPr>
          <w:rFonts w:ascii="Calibri" w:hAnsi="Calibri" w:cs="Calibri"/>
          <w:sz w:val="22"/>
          <w:szCs w:val="22"/>
        </w:rPr>
        <w:t>.</w:t>
      </w:r>
      <w:r w:rsidR="00575786" w:rsidRPr="00AF7BC6">
        <w:rPr>
          <w:rFonts w:ascii="Calibri" w:hAnsi="Calibri" w:cs="Calibri"/>
          <w:sz w:val="22"/>
          <w:szCs w:val="22"/>
        </w:rPr>
        <w:t xml:space="preserve"> </w:t>
      </w:r>
      <w:r w:rsidR="00C51DD4" w:rsidRPr="00C51DD4">
        <w:rPr>
          <w:rFonts w:ascii="Calibri" w:hAnsi="Calibri" w:cs="Calibri"/>
          <w:sz w:val="22"/>
          <w:szCs w:val="22"/>
        </w:rPr>
        <w:t>Οι σχολικές μονάδες έχουν δικαίωμα να κάνουν αίτηση επίσκεψης σε έως δύο (</w:t>
      </w:r>
      <w:r w:rsidR="00C51DD4">
        <w:rPr>
          <w:rFonts w:ascii="Calibri" w:hAnsi="Calibri" w:cs="Calibri"/>
          <w:sz w:val="22"/>
          <w:szCs w:val="22"/>
        </w:rPr>
        <w:t>2) ΚΕΠΕΑ/ΚΠΕ της οικείας Π.Δ.Ε.</w:t>
      </w:r>
    </w:p>
    <w:p w:rsidR="00D7772A" w:rsidRPr="00AF7BC6" w:rsidRDefault="00D7772A" w:rsidP="00D7772A">
      <w:pPr>
        <w:widowControl w:val="0"/>
        <w:autoSpaceDE w:val="0"/>
        <w:autoSpaceDN w:val="0"/>
        <w:adjustRightInd w:val="0"/>
        <w:ind w:firstLine="284"/>
        <w:jc w:val="both"/>
        <w:rPr>
          <w:rFonts w:ascii="Calibri" w:hAnsi="Calibri" w:cs="Calibri"/>
          <w:color w:val="FF0000"/>
          <w:sz w:val="22"/>
          <w:szCs w:val="22"/>
        </w:rPr>
      </w:pPr>
    </w:p>
    <w:p w:rsidR="00C8516B" w:rsidRPr="00AF7BC6" w:rsidRDefault="00FF6E9D" w:rsidP="00E63AEF">
      <w:pPr>
        <w:widowControl w:val="0"/>
        <w:autoSpaceDE w:val="0"/>
        <w:autoSpaceDN w:val="0"/>
        <w:adjustRightInd w:val="0"/>
        <w:ind w:firstLine="284"/>
        <w:jc w:val="both"/>
        <w:rPr>
          <w:rFonts w:ascii="Calibri" w:hAnsi="Calibri" w:cs="Calibri"/>
          <w:b/>
          <w:bCs/>
          <w:sz w:val="22"/>
          <w:szCs w:val="22"/>
        </w:rPr>
      </w:pPr>
      <w:r w:rsidRPr="00FF6E9D">
        <w:rPr>
          <w:rFonts w:ascii="Calibri" w:hAnsi="Calibri" w:cs="Calibri"/>
          <w:sz w:val="22"/>
          <w:szCs w:val="22"/>
        </w:rPr>
        <w:t xml:space="preserve">Οι </w:t>
      </w:r>
      <w:r w:rsidR="00CC7D4C" w:rsidRPr="00FF6E9D">
        <w:rPr>
          <w:rFonts w:ascii="Calibri" w:hAnsi="Calibri" w:cs="Calibri"/>
          <w:sz w:val="22"/>
          <w:szCs w:val="22"/>
        </w:rPr>
        <w:t>εκπαιδευτικοί</w:t>
      </w:r>
      <w:r w:rsidRPr="00FF6E9D">
        <w:rPr>
          <w:rFonts w:ascii="Calibri" w:hAnsi="Calibri" w:cs="Calibri"/>
          <w:sz w:val="22"/>
          <w:szCs w:val="22"/>
        </w:rPr>
        <w:t xml:space="preserve"> των ενδιαφερόμενων σχολικών μονάδων</w:t>
      </w:r>
      <w:r w:rsidR="00CC7D4C" w:rsidRPr="00AF7BC6">
        <w:rPr>
          <w:rFonts w:ascii="Calibri" w:hAnsi="Calibri" w:cs="Calibri"/>
          <w:sz w:val="22"/>
          <w:szCs w:val="22"/>
        </w:rPr>
        <w:t xml:space="preserve"> πρέπει να δηλώσουν τη</w:t>
      </w:r>
      <w:r w:rsidR="00D30EBF" w:rsidRPr="00AF7BC6">
        <w:rPr>
          <w:rFonts w:ascii="Calibri" w:hAnsi="Calibri" w:cs="Calibri"/>
          <w:sz w:val="22"/>
          <w:szCs w:val="22"/>
        </w:rPr>
        <w:t xml:space="preserve"> </w:t>
      </w:r>
      <w:r w:rsidR="00CC7D4C" w:rsidRPr="00AF7BC6">
        <w:rPr>
          <w:rFonts w:ascii="Calibri" w:hAnsi="Calibri" w:cs="Calibri"/>
          <w:sz w:val="22"/>
          <w:szCs w:val="22"/>
        </w:rPr>
        <w:t>συμμετοχή</w:t>
      </w:r>
      <w:r w:rsidR="00592851">
        <w:rPr>
          <w:rFonts w:ascii="Calibri" w:hAnsi="Calibri" w:cs="Calibri"/>
          <w:sz w:val="22"/>
          <w:szCs w:val="22"/>
        </w:rPr>
        <w:t xml:space="preserve"> τους</w:t>
      </w:r>
      <w:r w:rsidR="00CC7D4C" w:rsidRPr="00AF7BC6">
        <w:rPr>
          <w:rFonts w:ascii="Calibri" w:hAnsi="Calibri" w:cs="Calibri"/>
          <w:sz w:val="22"/>
          <w:szCs w:val="22"/>
        </w:rPr>
        <w:t xml:space="preserve"> </w:t>
      </w:r>
      <w:r w:rsidR="00DB5850">
        <w:rPr>
          <w:rFonts w:ascii="Calibri" w:hAnsi="Calibri" w:cs="Calibri"/>
          <w:b/>
          <w:bCs/>
          <w:sz w:val="22"/>
          <w:szCs w:val="22"/>
          <w:u w:val="single"/>
        </w:rPr>
        <w:t xml:space="preserve">μέχρι </w:t>
      </w:r>
      <w:r w:rsidR="00696055">
        <w:rPr>
          <w:rFonts w:ascii="Calibri" w:hAnsi="Calibri" w:cs="Calibri"/>
          <w:b/>
          <w:bCs/>
          <w:sz w:val="22"/>
          <w:szCs w:val="22"/>
          <w:u w:val="single"/>
        </w:rPr>
        <w:t>τις 16/12</w:t>
      </w:r>
      <w:r w:rsidR="00592851" w:rsidRPr="00592851">
        <w:rPr>
          <w:rFonts w:ascii="Calibri" w:hAnsi="Calibri" w:cs="Calibri"/>
          <w:b/>
          <w:bCs/>
          <w:sz w:val="22"/>
          <w:szCs w:val="22"/>
          <w:u w:val="single"/>
        </w:rPr>
        <w:t xml:space="preserve">/2021  </w:t>
      </w:r>
      <w:r w:rsidR="0073684B" w:rsidRPr="00AF7BC6">
        <w:rPr>
          <w:rFonts w:ascii="Calibri" w:hAnsi="Calibri" w:cs="Calibri"/>
          <w:b/>
          <w:bCs/>
          <w:sz w:val="22"/>
          <w:szCs w:val="22"/>
          <w:u w:val="single"/>
        </w:rPr>
        <w:t>συμπληρώνοντας την ηλεκτρονική φόρμα στη διεύθυνση:</w:t>
      </w:r>
      <w:r w:rsidR="0073684B" w:rsidRPr="00AF7BC6">
        <w:rPr>
          <w:rFonts w:ascii="Calibri" w:hAnsi="Calibri" w:cs="Calibri"/>
          <w:b/>
          <w:bCs/>
          <w:sz w:val="22"/>
          <w:szCs w:val="22"/>
        </w:rPr>
        <w:t xml:space="preserve">  </w:t>
      </w:r>
    </w:p>
    <w:p w:rsidR="002D335E" w:rsidRPr="00E63AEF" w:rsidRDefault="002D335E" w:rsidP="005D72B2">
      <w:pPr>
        <w:widowControl w:val="0"/>
        <w:autoSpaceDE w:val="0"/>
        <w:autoSpaceDN w:val="0"/>
        <w:adjustRightInd w:val="0"/>
        <w:ind w:firstLine="284"/>
        <w:jc w:val="center"/>
        <w:rPr>
          <w:b/>
        </w:rPr>
      </w:pPr>
      <w:r w:rsidRPr="00E63AEF">
        <w:rPr>
          <w:b/>
        </w:rPr>
        <w:t xml:space="preserve"> </w:t>
      </w:r>
      <w:hyperlink r:id="rId10" w:history="1">
        <w:r w:rsidRPr="00E63AEF">
          <w:rPr>
            <w:rStyle w:val="-"/>
            <w:b/>
          </w:rPr>
          <w:t>https://forms.gle/DYs8jUR3ZkpXCFPCA</w:t>
        </w:r>
      </w:hyperlink>
    </w:p>
    <w:p w:rsidR="00CC7D4C" w:rsidRPr="00E63AEF" w:rsidRDefault="00291051" w:rsidP="00E63AEF">
      <w:pPr>
        <w:widowControl w:val="0"/>
        <w:autoSpaceDE w:val="0"/>
        <w:autoSpaceDN w:val="0"/>
        <w:adjustRightInd w:val="0"/>
        <w:ind w:firstLine="284"/>
        <w:jc w:val="center"/>
        <w:rPr>
          <w:b/>
        </w:rPr>
      </w:pPr>
      <w:hyperlink r:id="rId11" w:history="1"/>
      <w:hyperlink r:id="rId12" w:history="1"/>
    </w:p>
    <w:p w:rsidR="00DB5850" w:rsidRDefault="00DB5850" w:rsidP="00BF42B7">
      <w:pPr>
        <w:widowControl w:val="0"/>
        <w:autoSpaceDE w:val="0"/>
        <w:autoSpaceDN w:val="0"/>
        <w:adjustRightInd w:val="0"/>
        <w:ind w:firstLine="284"/>
        <w:jc w:val="both"/>
        <w:rPr>
          <w:rFonts w:ascii="Calibri" w:hAnsi="Calibri" w:cs="Calibri"/>
          <w:sz w:val="22"/>
          <w:szCs w:val="22"/>
        </w:rPr>
      </w:pPr>
      <w:r w:rsidRPr="00DB5850">
        <w:rPr>
          <w:rFonts w:ascii="Calibri" w:hAnsi="Calibri" w:cs="Calibri"/>
          <w:sz w:val="22"/>
          <w:szCs w:val="22"/>
        </w:rPr>
        <w:t>Τα ημερήσια εκπαιδευτικά προγράμματα</w:t>
      </w:r>
      <w:r w:rsidR="008F39EE">
        <w:rPr>
          <w:rFonts w:ascii="Calibri" w:hAnsi="Calibri" w:cs="Calibri"/>
          <w:sz w:val="22"/>
          <w:szCs w:val="22"/>
        </w:rPr>
        <w:t xml:space="preserve"> του ΚΕΠΕΑ/ΚΠΕ Κιλκίς</w:t>
      </w:r>
      <w:r w:rsidRPr="00DB5850">
        <w:rPr>
          <w:rFonts w:ascii="Calibri" w:hAnsi="Calibri" w:cs="Calibri"/>
          <w:sz w:val="22"/>
          <w:szCs w:val="22"/>
        </w:rPr>
        <w:t xml:space="preserve"> μπορούν να παρακολουθήσουν μαθητικές ομάδες Α/</w:t>
      </w:r>
      <w:proofErr w:type="spellStart"/>
      <w:r w:rsidRPr="00DB5850">
        <w:rPr>
          <w:rFonts w:ascii="Calibri" w:hAnsi="Calibri" w:cs="Calibri"/>
          <w:sz w:val="22"/>
          <w:szCs w:val="22"/>
        </w:rPr>
        <w:t>θμιας</w:t>
      </w:r>
      <w:proofErr w:type="spellEnd"/>
      <w:r w:rsidRPr="00DB5850">
        <w:rPr>
          <w:rFonts w:ascii="Calibri" w:hAnsi="Calibri" w:cs="Calibri"/>
          <w:sz w:val="22"/>
          <w:szCs w:val="22"/>
        </w:rPr>
        <w:t xml:space="preserve"> και Β/</w:t>
      </w:r>
      <w:proofErr w:type="spellStart"/>
      <w:r w:rsidRPr="00DB5850">
        <w:rPr>
          <w:rFonts w:ascii="Calibri" w:hAnsi="Calibri" w:cs="Calibri"/>
          <w:sz w:val="22"/>
          <w:szCs w:val="22"/>
        </w:rPr>
        <w:t>θμιας</w:t>
      </w:r>
      <w:proofErr w:type="spellEnd"/>
      <w:r w:rsidRPr="00DB5850">
        <w:rPr>
          <w:rFonts w:ascii="Calibri" w:hAnsi="Calibri" w:cs="Calibri"/>
          <w:sz w:val="22"/>
          <w:szCs w:val="22"/>
        </w:rPr>
        <w:t xml:space="preserve"> </w:t>
      </w:r>
      <w:proofErr w:type="spellStart"/>
      <w:r w:rsidRPr="00DB5850">
        <w:rPr>
          <w:rFonts w:ascii="Calibri" w:hAnsi="Calibri" w:cs="Calibri"/>
          <w:sz w:val="22"/>
          <w:szCs w:val="22"/>
        </w:rPr>
        <w:t>Εκπ</w:t>
      </w:r>
      <w:proofErr w:type="spellEnd"/>
      <w:r w:rsidRPr="00DB5850">
        <w:rPr>
          <w:rFonts w:ascii="Calibri" w:hAnsi="Calibri" w:cs="Calibri"/>
          <w:sz w:val="22"/>
          <w:szCs w:val="22"/>
        </w:rPr>
        <w:t>/</w:t>
      </w:r>
      <w:proofErr w:type="spellStart"/>
      <w:r w:rsidRPr="00DB5850">
        <w:rPr>
          <w:rFonts w:ascii="Calibri" w:hAnsi="Calibri" w:cs="Calibri"/>
          <w:sz w:val="22"/>
          <w:szCs w:val="22"/>
        </w:rPr>
        <w:t>σης</w:t>
      </w:r>
      <w:proofErr w:type="spellEnd"/>
      <w:r w:rsidRPr="00DB5850">
        <w:rPr>
          <w:rFonts w:ascii="Calibri" w:hAnsi="Calibri" w:cs="Calibri"/>
          <w:sz w:val="22"/>
          <w:szCs w:val="22"/>
        </w:rPr>
        <w:t xml:space="preserve"> με μέγ</w:t>
      </w:r>
      <w:r w:rsidR="00BF42B7">
        <w:rPr>
          <w:rFonts w:ascii="Calibri" w:hAnsi="Calibri" w:cs="Calibri"/>
          <w:sz w:val="22"/>
          <w:szCs w:val="22"/>
        </w:rPr>
        <w:t>ιστο αριθμό 28 μαθητών</w:t>
      </w:r>
      <w:r w:rsidR="008F39EE">
        <w:rPr>
          <w:rFonts w:ascii="Calibri" w:hAnsi="Calibri" w:cs="Calibri"/>
          <w:sz w:val="22"/>
          <w:szCs w:val="22"/>
        </w:rPr>
        <w:t>.</w:t>
      </w:r>
      <w:r w:rsidR="00BF42B7">
        <w:rPr>
          <w:rFonts w:ascii="Calibri" w:hAnsi="Calibri" w:cs="Calibri"/>
          <w:sz w:val="22"/>
          <w:szCs w:val="22"/>
        </w:rPr>
        <w:t xml:space="preserve"> </w:t>
      </w:r>
      <w:r w:rsidR="008F39EE" w:rsidRPr="008F39EE">
        <w:rPr>
          <w:rFonts w:ascii="Calibri" w:hAnsi="Calibri" w:cs="Calibri"/>
          <w:sz w:val="22"/>
          <w:szCs w:val="22"/>
        </w:rPr>
        <w:t xml:space="preserve">Η υλοποίηση των δια ζώσης εκπαιδευτικών προγραμμάτων γίνεται εφόσον οι </w:t>
      </w:r>
      <w:r w:rsidR="008F39EE" w:rsidRPr="008F39EE">
        <w:rPr>
          <w:rFonts w:ascii="Calibri" w:hAnsi="Calibri" w:cs="Calibri"/>
          <w:sz w:val="22"/>
          <w:szCs w:val="22"/>
        </w:rPr>
        <w:lastRenderedPageBreak/>
        <w:t>συνθήκες σχετικά με τον Covid-19 το επιτρέπουν. Υπενθυμίζουμε ότι για την δια ζώσης υλοποίηση προγράμματος με το ΚΠΕ/ΚΕΠΕΑ ισχύουν όλα τα υγειονομικά μέτρα</w:t>
      </w:r>
      <w:r w:rsidR="008F39EE">
        <w:rPr>
          <w:rFonts w:ascii="Calibri" w:hAnsi="Calibri" w:cs="Calibri"/>
          <w:sz w:val="22"/>
          <w:szCs w:val="22"/>
        </w:rPr>
        <w:t xml:space="preserve"> και οι κείμενες διατάξεις</w:t>
      </w:r>
      <w:r w:rsidR="008F39EE" w:rsidRPr="008F39EE">
        <w:rPr>
          <w:rFonts w:ascii="Calibri" w:hAnsi="Calibri" w:cs="Calibri"/>
          <w:sz w:val="22"/>
          <w:szCs w:val="22"/>
        </w:rPr>
        <w:t xml:space="preserve"> που προβλέπονται για τις σχολικές μονάδες την αντίστοιχη περίοδο, την τήρηση των οποίων αναλαμβάνο</w:t>
      </w:r>
      <w:r w:rsidR="008F39EE">
        <w:rPr>
          <w:rFonts w:ascii="Calibri" w:hAnsi="Calibri" w:cs="Calibri"/>
          <w:sz w:val="22"/>
          <w:szCs w:val="22"/>
        </w:rPr>
        <w:t>υν οι εκπαιδευτικοί της σχολικής μονάδας</w:t>
      </w:r>
      <w:r w:rsidR="008F39EE" w:rsidRPr="008F39EE">
        <w:rPr>
          <w:rFonts w:ascii="Calibri" w:hAnsi="Calibri" w:cs="Calibri"/>
          <w:sz w:val="22"/>
          <w:szCs w:val="22"/>
        </w:rPr>
        <w:t>.</w:t>
      </w:r>
    </w:p>
    <w:p w:rsidR="00BF42B7" w:rsidRPr="00AF7BC6" w:rsidRDefault="00BF42B7" w:rsidP="00BF42B7">
      <w:pPr>
        <w:widowControl w:val="0"/>
        <w:autoSpaceDE w:val="0"/>
        <w:autoSpaceDN w:val="0"/>
        <w:adjustRightInd w:val="0"/>
        <w:ind w:firstLine="284"/>
        <w:jc w:val="both"/>
        <w:rPr>
          <w:rFonts w:ascii="Calibri" w:hAnsi="Calibri" w:cs="Calibri"/>
          <w:sz w:val="22"/>
          <w:szCs w:val="22"/>
        </w:rPr>
      </w:pPr>
    </w:p>
    <w:p w:rsidR="00EE4A1B" w:rsidRDefault="00CC7D4C" w:rsidP="00C772F1">
      <w:pPr>
        <w:widowControl w:val="0"/>
        <w:autoSpaceDE w:val="0"/>
        <w:autoSpaceDN w:val="0"/>
        <w:adjustRightInd w:val="0"/>
        <w:ind w:firstLine="284"/>
        <w:jc w:val="both"/>
        <w:rPr>
          <w:rFonts w:ascii="Calibri" w:hAnsi="Calibri" w:cs="Calibri"/>
          <w:sz w:val="22"/>
          <w:szCs w:val="22"/>
        </w:rPr>
      </w:pPr>
      <w:r w:rsidRPr="00AF7BC6">
        <w:rPr>
          <w:rFonts w:ascii="Calibri" w:hAnsi="Calibri" w:cs="Calibri"/>
          <w:sz w:val="22"/>
          <w:szCs w:val="22"/>
        </w:rPr>
        <w:t>Παρακαλούμε να ενημ</w:t>
      </w:r>
      <w:r w:rsidR="00B24F84" w:rsidRPr="00AF7BC6">
        <w:rPr>
          <w:rFonts w:ascii="Calibri" w:hAnsi="Calibri" w:cs="Calibri"/>
          <w:sz w:val="22"/>
          <w:szCs w:val="22"/>
        </w:rPr>
        <w:t>ερωθούν οι Διευθυ</w:t>
      </w:r>
      <w:r w:rsidR="00213BB6" w:rsidRPr="00AF7BC6">
        <w:rPr>
          <w:rFonts w:ascii="Calibri" w:hAnsi="Calibri" w:cs="Calibri"/>
          <w:sz w:val="22"/>
          <w:szCs w:val="22"/>
        </w:rPr>
        <w:t>ντές-</w:t>
      </w:r>
      <w:proofErr w:type="spellStart"/>
      <w:r w:rsidR="00B24F84" w:rsidRPr="00AF7BC6">
        <w:rPr>
          <w:rFonts w:ascii="Calibri" w:hAnsi="Calibri" w:cs="Calibri"/>
          <w:sz w:val="22"/>
          <w:szCs w:val="22"/>
        </w:rPr>
        <w:t>ριες</w:t>
      </w:r>
      <w:proofErr w:type="spellEnd"/>
      <w:r w:rsidR="00B24F84" w:rsidRPr="00AF7BC6">
        <w:rPr>
          <w:rFonts w:ascii="Calibri" w:hAnsi="Calibri" w:cs="Calibri"/>
          <w:sz w:val="22"/>
          <w:szCs w:val="22"/>
        </w:rPr>
        <w:t>, Προϊστάμενοι</w:t>
      </w:r>
      <w:r w:rsidR="001B6167" w:rsidRPr="00AF7BC6">
        <w:rPr>
          <w:rFonts w:ascii="Calibri" w:hAnsi="Calibri" w:cs="Calibri"/>
          <w:sz w:val="22"/>
          <w:szCs w:val="22"/>
        </w:rPr>
        <w:t>-</w:t>
      </w:r>
      <w:proofErr w:type="spellStart"/>
      <w:r w:rsidR="001B6167" w:rsidRPr="00AF7BC6">
        <w:rPr>
          <w:rFonts w:ascii="Calibri" w:hAnsi="Calibri" w:cs="Calibri"/>
          <w:sz w:val="22"/>
          <w:szCs w:val="22"/>
        </w:rPr>
        <w:t>νες</w:t>
      </w:r>
      <w:proofErr w:type="spellEnd"/>
      <w:r w:rsidR="001B6167" w:rsidRPr="00AF7BC6">
        <w:rPr>
          <w:rFonts w:ascii="Calibri" w:hAnsi="Calibri" w:cs="Calibri"/>
          <w:sz w:val="22"/>
          <w:szCs w:val="22"/>
        </w:rPr>
        <w:t xml:space="preserve"> και οι εκπαιδευτικοί </w:t>
      </w:r>
      <w:r w:rsidRPr="00AF7BC6">
        <w:rPr>
          <w:rFonts w:ascii="Calibri" w:hAnsi="Calibri" w:cs="Calibri"/>
          <w:sz w:val="22"/>
          <w:szCs w:val="22"/>
        </w:rPr>
        <w:t xml:space="preserve">των σχολικών μονάδων </w:t>
      </w:r>
      <w:r w:rsidR="001B6167" w:rsidRPr="00AF7BC6">
        <w:rPr>
          <w:rFonts w:ascii="Calibri" w:hAnsi="Calibri" w:cs="Calibri"/>
          <w:sz w:val="22"/>
          <w:szCs w:val="22"/>
        </w:rPr>
        <w:t>Πρωτοβάθμιας</w:t>
      </w:r>
      <w:r w:rsidRPr="00AF7BC6">
        <w:rPr>
          <w:rFonts w:ascii="Calibri" w:hAnsi="Calibri" w:cs="Calibri"/>
          <w:sz w:val="22"/>
          <w:szCs w:val="22"/>
        </w:rPr>
        <w:t xml:space="preserve"> </w:t>
      </w:r>
      <w:r w:rsidR="00D30EBF" w:rsidRPr="00AF7BC6">
        <w:rPr>
          <w:rFonts w:ascii="Calibri" w:hAnsi="Calibri" w:cs="Calibri"/>
          <w:sz w:val="22"/>
          <w:szCs w:val="22"/>
        </w:rPr>
        <w:t xml:space="preserve">και </w:t>
      </w:r>
      <w:r w:rsidR="001B6167" w:rsidRPr="00AF7BC6">
        <w:rPr>
          <w:rFonts w:ascii="Calibri" w:hAnsi="Calibri" w:cs="Calibri"/>
          <w:sz w:val="22"/>
          <w:szCs w:val="22"/>
        </w:rPr>
        <w:t>Δευτεροβά</w:t>
      </w:r>
      <w:r w:rsidR="006767D4" w:rsidRPr="00AF7BC6">
        <w:rPr>
          <w:rFonts w:ascii="Calibri" w:hAnsi="Calibri" w:cs="Calibri"/>
          <w:sz w:val="22"/>
          <w:szCs w:val="22"/>
        </w:rPr>
        <w:t xml:space="preserve">θμιας </w:t>
      </w:r>
      <w:r w:rsidR="00DB5850">
        <w:rPr>
          <w:rFonts w:ascii="Calibri" w:hAnsi="Calibri" w:cs="Calibri"/>
          <w:sz w:val="22"/>
          <w:szCs w:val="22"/>
        </w:rPr>
        <w:t>Εκπαίδευσης</w:t>
      </w:r>
      <w:r w:rsidR="00592851">
        <w:rPr>
          <w:rFonts w:ascii="Calibri" w:hAnsi="Calibri" w:cs="Calibri"/>
          <w:sz w:val="22"/>
          <w:szCs w:val="22"/>
        </w:rPr>
        <w:t xml:space="preserve"> </w:t>
      </w:r>
      <w:r w:rsidR="00DB5850">
        <w:rPr>
          <w:rFonts w:ascii="Calibri" w:hAnsi="Calibri" w:cs="Calibri"/>
          <w:sz w:val="22"/>
          <w:szCs w:val="22"/>
        </w:rPr>
        <w:t>αρμοδιότητας της Διεύθυνσης σας.</w:t>
      </w:r>
    </w:p>
    <w:p w:rsidR="00CC7D4C" w:rsidRPr="00AF7BC6" w:rsidRDefault="00CC7D4C" w:rsidP="006066E9">
      <w:pPr>
        <w:widowControl w:val="0"/>
        <w:autoSpaceDE w:val="0"/>
        <w:autoSpaceDN w:val="0"/>
        <w:adjustRightInd w:val="0"/>
        <w:jc w:val="both"/>
        <w:rPr>
          <w:rFonts w:ascii="Calibri" w:hAnsi="Calibri" w:cs="Calibri"/>
          <w:sz w:val="22"/>
          <w:szCs w:val="22"/>
        </w:rPr>
      </w:pPr>
    </w:p>
    <w:p w:rsidR="00A471FD" w:rsidRPr="006066E9" w:rsidRDefault="00A471FD" w:rsidP="00C772F1">
      <w:pPr>
        <w:rPr>
          <w:rFonts w:ascii="Calibri" w:hAnsi="Calibri"/>
          <w:sz w:val="22"/>
          <w:szCs w:val="22"/>
          <w:u w:val="single"/>
        </w:rPr>
      </w:pPr>
      <w:r w:rsidRPr="006066E9">
        <w:rPr>
          <w:rFonts w:ascii="Calibri" w:hAnsi="Calibri"/>
          <w:sz w:val="22"/>
          <w:szCs w:val="22"/>
          <w:u w:val="single"/>
        </w:rPr>
        <w:t>Λίγα λόγια για τα προγράμματά μας</w:t>
      </w:r>
      <w:r w:rsidR="00BD275B" w:rsidRPr="006066E9">
        <w:rPr>
          <w:rFonts w:ascii="Calibri" w:hAnsi="Calibri"/>
          <w:sz w:val="22"/>
          <w:szCs w:val="22"/>
          <w:u w:val="single"/>
        </w:rPr>
        <w:t>:</w:t>
      </w:r>
    </w:p>
    <w:p w:rsidR="00BD275B" w:rsidRPr="00AF7BC6" w:rsidRDefault="00BD275B" w:rsidP="00C772F1">
      <w:pPr>
        <w:rPr>
          <w:rFonts w:ascii="Calibri" w:hAnsi="Calibri"/>
          <w:sz w:val="22"/>
          <w:szCs w:val="22"/>
        </w:rPr>
      </w:pPr>
    </w:p>
    <w:p w:rsidR="00A471FD" w:rsidRPr="00AF7BC6" w:rsidRDefault="00A471FD" w:rsidP="00A471FD">
      <w:pPr>
        <w:pStyle w:val="a8"/>
        <w:numPr>
          <w:ilvl w:val="0"/>
          <w:numId w:val="2"/>
        </w:numPr>
        <w:suppressAutoHyphens/>
        <w:autoSpaceDN w:val="0"/>
        <w:contextualSpacing/>
        <w:jc w:val="both"/>
        <w:textAlignment w:val="baseline"/>
        <w:rPr>
          <w:rFonts w:ascii="Calibri" w:hAnsi="Calibri" w:cs="Calibri"/>
          <w:b/>
          <w:sz w:val="22"/>
          <w:szCs w:val="22"/>
        </w:rPr>
      </w:pPr>
      <w:r w:rsidRPr="00AF7BC6">
        <w:rPr>
          <w:rFonts w:ascii="Calibri" w:hAnsi="Calibri"/>
          <w:b/>
          <w:color w:val="1D2129"/>
          <w:sz w:val="22"/>
          <w:szCs w:val="22"/>
          <w:shd w:val="clear" w:color="auto" w:fill="FFFFFF"/>
        </w:rPr>
        <w:t>Αναδεικνύω προβλήματα ενός τόπου προτείνω λύσεις</w:t>
      </w:r>
    </w:p>
    <w:p w:rsidR="006066E9" w:rsidRDefault="00A471FD" w:rsidP="00A471FD">
      <w:pPr>
        <w:pStyle w:val="Web"/>
        <w:shd w:val="clear" w:color="auto" w:fill="FFFFFF"/>
        <w:spacing w:before="0" w:beforeAutospacing="0" w:after="0" w:afterAutospacing="0"/>
        <w:jc w:val="both"/>
        <w:rPr>
          <w:rFonts w:ascii="Calibri" w:hAnsi="Calibri" w:cs="Calibri"/>
          <w:color w:val="000000"/>
          <w:sz w:val="22"/>
          <w:szCs w:val="22"/>
        </w:rPr>
      </w:pPr>
      <w:r w:rsidRPr="00AF7BC6">
        <w:rPr>
          <w:rFonts w:ascii="Calibri" w:hAnsi="Calibri" w:cs="Calibri"/>
          <w:color w:val="000000"/>
          <w:sz w:val="22"/>
          <w:szCs w:val="22"/>
        </w:rPr>
        <w:t xml:space="preserve">Το πρόγραμμα υλοποιείται στο χώρο του </w:t>
      </w:r>
      <w:r w:rsidR="00634B8F" w:rsidRPr="00634B8F">
        <w:rPr>
          <w:rFonts w:ascii="Calibri" w:hAnsi="Calibri" w:cs="Calibri"/>
          <w:color w:val="000000"/>
          <w:sz w:val="22"/>
          <w:szCs w:val="22"/>
        </w:rPr>
        <w:t>ΚΕΠΕΑ/ΚΠΕ</w:t>
      </w:r>
      <w:r w:rsidRPr="00AF7BC6">
        <w:rPr>
          <w:rFonts w:ascii="Calibri" w:hAnsi="Calibri" w:cs="Calibri"/>
          <w:color w:val="000000"/>
          <w:sz w:val="22"/>
          <w:szCs w:val="22"/>
        </w:rPr>
        <w:t xml:space="preserve"> και στην περιοχή γύρω από το </w:t>
      </w:r>
      <w:proofErr w:type="spellStart"/>
      <w:r w:rsidRPr="00AF7BC6">
        <w:rPr>
          <w:rFonts w:ascii="Calibri" w:hAnsi="Calibri" w:cs="Calibri"/>
          <w:color w:val="000000"/>
          <w:sz w:val="22"/>
          <w:szCs w:val="22"/>
        </w:rPr>
        <w:t>Γυναικόκαστρο</w:t>
      </w:r>
      <w:proofErr w:type="spellEnd"/>
      <w:r w:rsidRPr="00AF7BC6">
        <w:rPr>
          <w:rFonts w:ascii="Calibri" w:hAnsi="Calibri" w:cs="Calibri"/>
          <w:color w:val="000000"/>
          <w:sz w:val="22"/>
          <w:szCs w:val="22"/>
        </w:rPr>
        <w:t>. Περιλαμβάνει ένα περιβαλλοντικό μονοπάτ</w:t>
      </w:r>
      <w:r w:rsidR="00153BAD" w:rsidRPr="00AF7BC6">
        <w:rPr>
          <w:rFonts w:ascii="Calibri" w:hAnsi="Calibri" w:cs="Calibri"/>
          <w:color w:val="000000"/>
          <w:sz w:val="22"/>
          <w:szCs w:val="22"/>
        </w:rPr>
        <w:t>ι, με διαδρομή δίπλα σε  ποτάμι μέχρι την περιοχή «</w:t>
      </w:r>
      <w:proofErr w:type="spellStart"/>
      <w:r w:rsidR="00153BAD" w:rsidRPr="00AF7BC6">
        <w:rPr>
          <w:rFonts w:ascii="Calibri" w:hAnsi="Calibri" w:cs="Calibri"/>
          <w:color w:val="000000"/>
          <w:sz w:val="22"/>
          <w:szCs w:val="22"/>
        </w:rPr>
        <w:t>πλατανάκια</w:t>
      </w:r>
      <w:proofErr w:type="spellEnd"/>
      <w:r w:rsidR="00153BAD" w:rsidRPr="00AF7BC6">
        <w:rPr>
          <w:rFonts w:ascii="Calibri" w:hAnsi="Calibri" w:cs="Calibri"/>
          <w:color w:val="000000"/>
          <w:sz w:val="22"/>
          <w:szCs w:val="22"/>
        </w:rPr>
        <w:t>».</w:t>
      </w:r>
      <w:r w:rsidRPr="00AF7BC6">
        <w:rPr>
          <w:rFonts w:ascii="Calibri" w:hAnsi="Calibri" w:cs="Calibri"/>
          <w:color w:val="000000"/>
          <w:sz w:val="22"/>
          <w:szCs w:val="22"/>
        </w:rPr>
        <w:t xml:space="preserve">  Οι μαθητές αναλαμ</w:t>
      </w:r>
      <w:r w:rsidR="00153BAD" w:rsidRPr="00AF7BC6">
        <w:rPr>
          <w:rFonts w:ascii="Calibri" w:hAnsi="Calibri" w:cs="Calibri"/>
          <w:color w:val="000000"/>
          <w:sz w:val="22"/>
          <w:szCs w:val="22"/>
        </w:rPr>
        <w:t>βάνουν ρόλους  και εξερευνούν το</w:t>
      </w:r>
      <w:r w:rsidRPr="00AF7BC6">
        <w:rPr>
          <w:rFonts w:ascii="Calibri" w:hAnsi="Calibri" w:cs="Calibri"/>
          <w:color w:val="000000"/>
          <w:sz w:val="22"/>
          <w:szCs w:val="22"/>
        </w:rPr>
        <w:t xml:space="preserve"> </w:t>
      </w:r>
      <w:r w:rsidR="00153BAD" w:rsidRPr="00AF7BC6">
        <w:rPr>
          <w:rFonts w:ascii="Calibri" w:hAnsi="Calibri" w:cs="Calibri"/>
          <w:color w:val="000000"/>
          <w:sz w:val="22"/>
          <w:szCs w:val="22"/>
        </w:rPr>
        <w:t xml:space="preserve">οικοσύστημα γύρω από την περιοχή του </w:t>
      </w:r>
      <w:r w:rsidR="00634B8F" w:rsidRPr="00634B8F">
        <w:rPr>
          <w:rFonts w:ascii="Calibri" w:hAnsi="Calibri" w:cs="Calibri"/>
          <w:color w:val="000000"/>
          <w:sz w:val="22"/>
          <w:szCs w:val="22"/>
        </w:rPr>
        <w:t>ΚΕΠΕΑ/ΚΠΕ</w:t>
      </w:r>
      <w:r w:rsidR="00153BAD" w:rsidRPr="00AF7BC6">
        <w:rPr>
          <w:rFonts w:ascii="Calibri" w:hAnsi="Calibri" w:cs="Calibri"/>
          <w:color w:val="000000"/>
          <w:sz w:val="22"/>
          <w:szCs w:val="22"/>
        </w:rPr>
        <w:t xml:space="preserve">  όπως το </w:t>
      </w:r>
      <w:r w:rsidRPr="00AF7BC6">
        <w:rPr>
          <w:rFonts w:ascii="Calibri" w:hAnsi="Calibri" w:cs="Calibri"/>
          <w:color w:val="000000"/>
          <w:sz w:val="22"/>
          <w:szCs w:val="22"/>
        </w:rPr>
        <w:t xml:space="preserve">ποτάμι </w:t>
      </w:r>
      <w:r w:rsidR="00153BAD" w:rsidRPr="00AF7BC6">
        <w:rPr>
          <w:rFonts w:ascii="Calibri" w:hAnsi="Calibri" w:cs="Calibri"/>
          <w:color w:val="000000"/>
          <w:sz w:val="22"/>
          <w:szCs w:val="22"/>
        </w:rPr>
        <w:t>και το</w:t>
      </w:r>
      <w:r w:rsidRPr="00AF7BC6">
        <w:rPr>
          <w:rFonts w:ascii="Calibri" w:hAnsi="Calibri" w:cs="Calibri"/>
          <w:color w:val="000000"/>
          <w:sz w:val="22"/>
          <w:szCs w:val="22"/>
        </w:rPr>
        <w:t xml:space="preserve"> </w:t>
      </w:r>
      <w:proofErr w:type="spellStart"/>
      <w:r w:rsidRPr="00AF7BC6">
        <w:rPr>
          <w:rFonts w:ascii="Calibri" w:hAnsi="Calibri" w:cs="Calibri"/>
          <w:color w:val="000000"/>
          <w:sz w:val="22"/>
          <w:szCs w:val="22"/>
        </w:rPr>
        <w:t>πλατανόδασος</w:t>
      </w:r>
      <w:proofErr w:type="spellEnd"/>
      <w:r w:rsidRPr="00AF7BC6">
        <w:rPr>
          <w:rFonts w:ascii="Calibri" w:hAnsi="Calibri" w:cs="Calibri"/>
          <w:color w:val="000000"/>
          <w:sz w:val="22"/>
          <w:szCs w:val="22"/>
        </w:rPr>
        <w:t xml:space="preserve"> στους</w:t>
      </w:r>
      <w:r w:rsidR="00451FBD" w:rsidRPr="00AF7BC6">
        <w:rPr>
          <w:rFonts w:ascii="Calibri" w:hAnsi="Calibri" w:cs="Calibri"/>
          <w:color w:val="000000"/>
          <w:sz w:val="22"/>
          <w:szCs w:val="22"/>
        </w:rPr>
        <w:t xml:space="preserve"> πρόποδες του βυζαντινού </w:t>
      </w:r>
      <w:r w:rsidRPr="00AF7BC6">
        <w:rPr>
          <w:rFonts w:ascii="Calibri" w:hAnsi="Calibri" w:cs="Calibri"/>
          <w:color w:val="000000"/>
          <w:sz w:val="22"/>
          <w:szCs w:val="22"/>
        </w:rPr>
        <w:t xml:space="preserve">κάστρου. Ανιχνεύουν </w:t>
      </w:r>
      <w:r w:rsidR="00CC0EBD" w:rsidRPr="00AF7BC6">
        <w:rPr>
          <w:rFonts w:ascii="Calibri" w:hAnsi="Calibri" w:cs="Calibri"/>
          <w:color w:val="000000"/>
          <w:sz w:val="22"/>
          <w:szCs w:val="22"/>
        </w:rPr>
        <w:t>–</w:t>
      </w:r>
      <w:r w:rsidRPr="00AF7BC6">
        <w:rPr>
          <w:rFonts w:ascii="Calibri" w:hAnsi="Calibri" w:cs="Calibri"/>
          <w:color w:val="000000"/>
          <w:sz w:val="22"/>
          <w:szCs w:val="22"/>
        </w:rPr>
        <w:t xml:space="preserve"> αναδεικνύουν</w:t>
      </w:r>
      <w:r w:rsidR="00CC0EBD" w:rsidRPr="00AF7BC6">
        <w:rPr>
          <w:rFonts w:ascii="Calibri" w:hAnsi="Calibri" w:cs="Calibri"/>
          <w:color w:val="000000"/>
          <w:sz w:val="22"/>
          <w:szCs w:val="22"/>
        </w:rPr>
        <w:t xml:space="preserve"> τυχόν </w:t>
      </w:r>
      <w:r w:rsidRPr="00AF7BC6">
        <w:rPr>
          <w:rFonts w:ascii="Calibri" w:hAnsi="Calibri" w:cs="Calibri"/>
          <w:color w:val="000000"/>
          <w:sz w:val="22"/>
          <w:szCs w:val="22"/>
        </w:rPr>
        <w:t xml:space="preserve"> προβλήματα </w:t>
      </w:r>
      <w:r w:rsidR="00CC0EBD" w:rsidRPr="00AF7BC6">
        <w:rPr>
          <w:rFonts w:ascii="Calibri" w:hAnsi="Calibri" w:cs="Calibri"/>
          <w:color w:val="000000"/>
          <w:sz w:val="22"/>
          <w:szCs w:val="22"/>
        </w:rPr>
        <w:t>της ευρύτερης</w:t>
      </w:r>
      <w:r w:rsidRPr="00AF7BC6">
        <w:rPr>
          <w:rFonts w:ascii="Calibri" w:hAnsi="Calibri" w:cs="Calibri"/>
          <w:color w:val="000000"/>
          <w:sz w:val="22"/>
          <w:szCs w:val="22"/>
        </w:rPr>
        <w:t xml:space="preserve"> περιοχής </w:t>
      </w:r>
      <w:r w:rsidR="00376748" w:rsidRPr="00AF7BC6">
        <w:rPr>
          <w:rFonts w:ascii="Calibri" w:hAnsi="Calibri" w:cs="Calibri"/>
          <w:color w:val="000000"/>
          <w:sz w:val="22"/>
          <w:szCs w:val="22"/>
        </w:rPr>
        <w:t xml:space="preserve">και προτείνουν λύσεις. </w:t>
      </w:r>
      <w:proofErr w:type="spellStart"/>
      <w:r w:rsidR="00376748" w:rsidRPr="00AF7BC6">
        <w:rPr>
          <w:rFonts w:ascii="Calibri" w:hAnsi="Calibri" w:cs="Calibri"/>
          <w:color w:val="000000"/>
          <w:sz w:val="22"/>
          <w:szCs w:val="22"/>
        </w:rPr>
        <w:t>Διερευνούνται</w:t>
      </w:r>
      <w:proofErr w:type="spellEnd"/>
      <w:r w:rsidR="00376748" w:rsidRPr="00AF7BC6">
        <w:rPr>
          <w:rFonts w:ascii="Calibri" w:hAnsi="Calibri" w:cs="Calibri"/>
          <w:color w:val="000000"/>
          <w:sz w:val="22"/>
          <w:szCs w:val="22"/>
        </w:rPr>
        <w:t xml:space="preserve"> όλα τα ενδεχόμενα</w:t>
      </w:r>
      <w:r w:rsidRPr="00AF7BC6">
        <w:rPr>
          <w:rFonts w:ascii="Calibri" w:hAnsi="Calibri" w:cs="Calibri"/>
          <w:color w:val="000000"/>
          <w:sz w:val="22"/>
          <w:szCs w:val="22"/>
        </w:rPr>
        <w:t xml:space="preserve"> περιβαλλ</w:t>
      </w:r>
      <w:r w:rsidR="00376748" w:rsidRPr="00AF7BC6">
        <w:rPr>
          <w:rFonts w:ascii="Calibri" w:hAnsi="Calibri" w:cs="Calibri"/>
          <w:color w:val="000000"/>
          <w:sz w:val="22"/>
          <w:szCs w:val="22"/>
        </w:rPr>
        <w:t>οντικά ζητήματα που απασχολούν τις περιβαλλοντικές ομάδες</w:t>
      </w:r>
      <w:r w:rsidRPr="00AF7BC6">
        <w:rPr>
          <w:rFonts w:ascii="Calibri" w:hAnsi="Calibri" w:cs="Calibri"/>
          <w:color w:val="000000"/>
          <w:sz w:val="22"/>
          <w:szCs w:val="22"/>
        </w:rPr>
        <w:t xml:space="preserve">.  </w:t>
      </w:r>
    </w:p>
    <w:p w:rsidR="00FF6E9D" w:rsidRPr="00AF7BC6" w:rsidRDefault="00FF6E9D" w:rsidP="00A471FD">
      <w:pPr>
        <w:pStyle w:val="Web"/>
        <w:shd w:val="clear" w:color="auto" w:fill="FFFFFF"/>
        <w:spacing w:before="0" w:beforeAutospacing="0" w:after="0" w:afterAutospacing="0"/>
        <w:jc w:val="both"/>
        <w:rPr>
          <w:rFonts w:ascii="Calibri" w:hAnsi="Calibri" w:cs="Calibri"/>
          <w:color w:val="000000"/>
          <w:sz w:val="22"/>
          <w:szCs w:val="22"/>
        </w:rPr>
      </w:pPr>
    </w:p>
    <w:p w:rsidR="0078160C" w:rsidRPr="00AF7BC6" w:rsidRDefault="0078160C" w:rsidP="0078160C">
      <w:pPr>
        <w:pStyle w:val="a8"/>
        <w:numPr>
          <w:ilvl w:val="0"/>
          <w:numId w:val="2"/>
        </w:numPr>
        <w:suppressAutoHyphens/>
        <w:autoSpaceDN w:val="0"/>
        <w:contextualSpacing/>
        <w:jc w:val="both"/>
        <w:textAlignment w:val="baseline"/>
        <w:rPr>
          <w:rFonts w:ascii="Calibri" w:hAnsi="Calibri" w:cs="Calibri"/>
          <w:b/>
          <w:sz w:val="22"/>
          <w:szCs w:val="22"/>
        </w:rPr>
      </w:pPr>
      <w:r w:rsidRPr="00AF7BC6">
        <w:rPr>
          <w:rFonts w:ascii="Calibri" w:hAnsi="Calibri" w:cs="Calibri"/>
          <w:b/>
          <w:sz w:val="22"/>
          <w:szCs w:val="22"/>
        </w:rPr>
        <w:t>Λίμνη Δοϊράνη – Βλέπω – Ρωτώ - Δρω</w:t>
      </w:r>
    </w:p>
    <w:p w:rsidR="0078160C" w:rsidRDefault="0078160C" w:rsidP="0078160C">
      <w:pPr>
        <w:pStyle w:val="Web"/>
        <w:shd w:val="clear" w:color="auto" w:fill="FFFFFF"/>
        <w:spacing w:before="0" w:beforeAutospacing="0" w:after="0" w:afterAutospacing="0"/>
        <w:jc w:val="both"/>
        <w:rPr>
          <w:rFonts w:ascii="Calibri" w:hAnsi="Calibri" w:cs="Calibri"/>
          <w:color w:val="000000"/>
          <w:sz w:val="22"/>
          <w:szCs w:val="22"/>
        </w:rPr>
      </w:pPr>
      <w:r w:rsidRPr="00AF7BC6">
        <w:rPr>
          <w:rFonts w:ascii="Calibri" w:hAnsi="Calibri" w:cs="Calibri"/>
          <w:color w:val="000000"/>
          <w:sz w:val="22"/>
          <w:szCs w:val="22"/>
        </w:rPr>
        <w:t xml:space="preserve">Το πρόγραμμα υλοποιείται αρχικά στους χώρους του </w:t>
      </w:r>
      <w:r w:rsidRPr="00634B8F">
        <w:rPr>
          <w:rFonts w:ascii="Calibri" w:hAnsi="Calibri" w:cs="Calibri"/>
          <w:color w:val="000000"/>
          <w:sz w:val="22"/>
          <w:szCs w:val="22"/>
        </w:rPr>
        <w:t>ΚΕΠΕΑ/ΚΠΕ</w:t>
      </w:r>
      <w:r w:rsidRPr="00AF7BC6">
        <w:rPr>
          <w:rFonts w:ascii="Calibri" w:hAnsi="Calibri" w:cs="Calibri"/>
          <w:color w:val="000000"/>
          <w:sz w:val="22"/>
          <w:szCs w:val="22"/>
        </w:rPr>
        <w:t xml:space="preserve"> και στη συνέχεια στη λίμνη Δοϊράνη σε τοποθεσία γύρω από το Μουσείο Δοϊράνης και στην προβλήτα της λίμνης. Οι μαθητές επιμορφώνονται  για τους υγροτόπους και ειδικότερα για τη λίμνη Δοϊράνη και το οικοσύστημά της, αποκτούν  εμπειρίες σε θέματα προστασίας και βιωσιμότητας με τελικό στόχο να προτείνουν, μετά και την εισαγωγή τους στην έννοια της </w:t>
      </w:r>
      <w:proofErr w:type="spellStart"/>
      <w:r w:rsidRPr="00AF7BC6">
        <w:rPr>
          <w:rFonts w:ascii="Calibri" w:hAnsi="Calibri" w:cs="Calibri"/>
          <w:color w:val="000000"/>
          <w:sz w:val="22"/>
          <w:szCs w:val="22"/>
        </w:rPr>
        <w:t>αειφορίας</w:t>
      </w:r>
      <w:proofErr w:type="spellEnd"/>
      <w:r w:rsidRPr="00AF7BC6">
        <w:rPr>
          <w:rFonts w:ascii="Calibri" w:hAnsi="Calibri" w:cs="Calibri"/>
          <w:color w:val="000000"/>
          <w:sz w:val="22"/>
          <w:szCs w:val="22"/>
        </w:rPr>
        <w:t xml:space="preserve">,  την δικιά τους εκδοχή για την </w:t>
      </w:r>
      <w:proofErr w:type="spellStart"/>
      <w:r w:rsidRPr="00AF7BC6">
        <w:rPr>
          <w:rFonts w:ascii="Calibri" w:hAnsi="Calibri" w:cs="Calibri"/>
          <w:color w:val="000000"/>
          <w:sz w:val="22"/>
          <w:szCs w:val="22"/>
        </w:rPr>
        <w:t>αειφορική</w:t>
      </w:r>
      <w:proofErr w:type="spellEnd"/>
      <w:r w:rsidRPr="00AF7BC6">
        <w:rPr>
          <w:rFonts w:ascii="Calibri" w:hAnsi="Calibri" w:cs="Calibri"/>
          <w:color w:val="000000"/>
          <w:sz w:val="22"/>
          <w:szCs w:val="22"/>
        </w:rPr>
        <w:t xml:space="preserve"> διαχείριση του Λίμνης.</w:t>
      </w:r>
    </w:p>
    <w:p w:rsidR="00FF6E9D" w:rsidRPr="00CE41DE" w:rsidRDefault="00FF6E9D" w:rsidP="0078160C">
      <w:pPr>
        <w:pStyle w:val="Web"/>
        <w:shd w:val="clear" w:color="auto" w:fill="FFFFFF"/>
        <w:spacing w:before="0" w:beforeAutospacing="0" w:after="0" w:afterAutospacing="0"/>
        <w:jc w:val="both"/>
        <w:rPr>
          <w:rFonts w:ascii="Calibri" w:hAnsi="Calibri" w:cs="Calibri"/>
          <w:color w:val="000000"/>
          <w:sz w:val="22"/>
          <w:szCs w:val="22"/>
        </w:rPr>
      </w:pPr>
    </w:p>
    <w:p w:rsidR="0078160C" w:rsidRPr="0078160C" w:rsidRDefault="0078160C" w:rsidP="0078160C">
      <w:pPr>
        <w:pStyle w:val="a8"/>
        <w:numPr>
          <w:ilvl w:val="0"/>
          <w:numId w:val="2"/>
        </w:numPr>
        <w:jc w:val="both"/>
        <w:rPr>
          <w:rFonts w:ascii="Calibri" w:hAnsi="Calibri" w:cs="Calibri"/>
          <w:b/>
          <w:color w:val="000000"/>
          <w:sz w:val="22"/>
          <w:szCs w:val="22"/>
        </w:rPr>
      </w:pPr>
      <w:r w:rsidRPr="0078160C">
        <w:rPr>
          <w:rFonts w:ascii="Calibri" w:hAnsi="Calibri" w:cs="Calibri"/>
          <w:b/>
          <w:color w:val="000000"/>
          <w:sz w:val="22"/>
          <w:szCs w:val="22"/>
        </w:rPr>
        <w:t>Ένας λόφος δίπλα μας. Χθες – σήμερα - αύριο</w:t>
      </w:r>
    </w:p>
    <w:p w:rsidR="0078160C" w:rsidRPr="0078160C" w:rsidRDefault="0078160C" w:rsidP="0078160C">
      <w:pPr>
        <w:jc w:val="both"/>
        <w:rPr>
          <w:rFonts w:ascii="Calibri" w:hAnsi="Calibri" w:cs="Calibri"/>
          <w:color w:val="000000"/>
          <w:sz w:val="22"/>
          <w:szCs w:val="22"/>
        </w:rPr>
      </w:pPr>
      <w:r w:rsidRPr="0078160C">
        <w:rPr>
          <w:rFonts w:ascii="Calibri" w:hAnsi="Calibri" w:cs="Calibri"/>
          <w:color w:val="000000"/>
          <w:sz w:val="22"/>
          <w:szCs w:val="22"/>
        </w:rPr>
        <w:t xml:space="preserve">Το πρόγραμμα υλοποιείται στους χώρους του ΚΠΕ (και στο πεδίο δράσεων του-διαδρομή δίπλα στο ποτάμι μέχρι το </w:t>
      </w:r>
      <w:proofErr w:type="spellStart"/>
      <w:r w:rsidRPr="0078160C">
        <w:rPr>
          <w:rFonts w:ascii="Calibri" w:hAnsi="Calibri" w:cs="Calibri"/>
          <w:color w:val="000000"/>
          <w:sz w:val="22"/>
          <w:szCs w:val="22"/>
        </w:rPr>
        <w:t>πλατανόδασος</w:t>
      </w:r>
      <w:proofErr w:type="spellEnd"/>
      <w:r w:rsidRPr="0078160C">
        <w:rPr>
          <w:rFonts w:ascii="Calibri" w:hAnsi="Calibri" w:cs="Calibri"/>
          <w:color w:val="000000"/>
          <w:sz w:val="22"/>
          <w:szCs w:val="22"/>
        </w:rPr>
        <w:t xml:space="preserve"> στους πρόποδες του βυζαντινού κάστρου) ή στο                 </w:t>
      </w:r>
    </w:p>
    <w:p w:rsidR="0078160C" w:rsidRDefault="0078160C" w:rsidP="0078160C">
      <w:pPr>
        <w:jc w:val="both"/>
        <w:rPr>
          <w:rFonts w:ascii="Calibri" w:hAnsi="Calibri" w:cs="Calibri"/>
          <w:color w:val="000000"/>
          <w:sz w:val="22"/>
          <w:szCs w:val="22"/>
        </w:rPr>
      </w:pPr>
      <w:r w:rsidRPr="0078160C">
        <w:rPr>
          <w:rFonts w:ascii="Calibri" w:hAnsi="Calibri" w:cs="Calibri"/>
          <w:color w:val="000000"/>
          <w:sz w:val="22"/>
          <w:szCs w:val="22"/>
        </w:rPr>
        <w:t xml:space="preserve">λόφο του Αγίου Γεωργίου στην πόλη του Κιλκίς. Στόχος να καταγραφούν οι απόψεις και ιδέες των μαθητών, μετά και την εισαγωγή τους στην έννοια της </w:t>
      </w:r>
      <w:proofErr w:type="spellStart"/>
      <w:r w:rsidRPr="0078160C">
        <w:rPr>
          <w:rFonts w:ascii="Calibri" w:hAnsi="Calibri" w:cs="Calibri"/>
          <w:color w:val="000000"/>
          <w:sz w:val="22"/>
          <w:szCs w:val="22"/>
        </w:rPr>
        <w:t>αειφορίας</w:t>
      </w:r>
      <w:proofErr w:type="spellEnd"/>
      <w:r w:rsidRPr="0078160C">
        <w:rPr>
          <w:rFonts w:ascii="Calibri" w:hAnsi="Calibri" w:cs="Calibri"/>
          <w:color w:val="000000"/>
          <w:sz w:val="22"/>
          <w:szCs w:val="22"/>
        </w:rPr>
        <w:t xml:space="preserve">, για την </w:t>
      </w:r>
      <w:proofErr w:type="spellStart"/>
      <w:r w:rsidRPr="0078160C">
        <w:rPr>
          <w:rFonts w:ascii="Calibri" w:hAnsi="Calibri" w:cs="Calibri"/>
          <w:color w:val="000000"/>
          <w:sz w:val="22"/>
          <w:szCs w:val="22"/>
        </w:rPr>
        <w:t>αειφορική</w:t>
      </w:r>
      <w:proofErr w:type="spellEnd"/>
      <w:r w:rsidRPr="0078160C">
        <w:rPr>
          <w:rFonts w:ascii="Calibri" w:hAnsi="Calibri" w:cs="Calibri"/>
          <w:color w:val="000000"/>
          <w:sz w:val="22"/>
          <w:szCs w:val="22"/>
        </w:rPr>
        <w:t xml:space="preserve"> διαχείριση του «Λόφου» ώστε να βελτιωθεί η υπάρχουσα κατάσταση  και να αναδειχτεί η ιστορία και το φυσικό περιβάλλον της περιοχής.  </w:t>
      </w:r>
    </w:p>
    <w:p w:rsidR="00FF6E9D" w:rsidRDefault="00FF6E9D" w:rsidP="0078160C">
      <w:pPr>
        <w:jc w:val="both"/>
        <w:rPr>
          <w:rFonts w:ascii="Calibri" w:hAnsi="Calibri" w:cs="Calibri"/>
          <w:color w:val="000000"/>
          <w:sz w:val="22"/>
          <w:szCs w:val="22"/>
        </w:rPr>
      </w:pPr>
    </w:p>
    <w:p w:rsidR="00A471FD" w:rsidRPr="00AF7BC6" w:rsidRDefault="00A471FD" w:rsidP="0078160C">
      <w:pPr>
        <w:pStyle w:val="a8"/>
        <w:numPr>
          <w:ilvl w:val="0"/>
          <w:numId w:val="2"/>
        </w:numPr>
        <w:suppressAutoHyphens/>
        <w:autoSpaceDN w:val="0"/>
        <w:contextualSpacing/>
        <w:textAlignment w:val="baseline"/>
        <w:rPr>
          <w:rFonts w:ascii="Calibri" w:hAnsi="Calibri" w:cs="Arial"/>
          <w:b/>
          <w:sz w:val="22"/>
          <w:szCs w:val="22"/>
        </w:rPr>
      </w:pPr>
      <w:r w:rsidRPr="00AF7BC6">
        <w:rPr>
          <w:rFonts w:ascii="Calibri" w:hAnsi="Calibri" w:cs="Arial"/>
          <w:b/>
          <w:sz w:val="22"/>
          <w:szCs w:val="22"/>
        </w:rPr>
        <w:t>Στα μονοπάτι</w:t>
      </w:r>
      <w:r w:rsidR="0078160C">
        <w:rPr>
          <w:rFonts w:ascii="Calibri" w:hAnsi="Calibri" w:cs="Arial"/>
          <w:b/>
          <w:sz w:val="22"/>
          <w:szCs w:val="22"/>
        </w:rPr>
        <w:t>α</w:t>
      </w:r>
      <w:r w:rsidRPr="00AF7BC6">
        <w:rPr>
          <w:rFonts w:ascii="Calibri" w:hAnsi="Calibri" w:cs="Arial"/>
          <w:b/>
          <w:sz w:val="22"/>
          <w:szCs w:val="22"/>
        </w:rPr>
        <w:t xml:space="preserve"> του δάσους μας </w:t>
      </w:r>
    </w:p>
    <w:p w:rsidR="0078160C" w:rsidRDefault="00A471FD" w:rsidP="006C6095">
      <w:pPr>
        <w:jc w:val="both"/>
        <w:rPr>
          <w:rFonts w:ascii="Calibri" w:hAnsi="Calibri" w:cs="Calibri"/>
          <w:color w:val="000000"/>
          <w:sz w:val="22"/>
          <w:szCs w:val="22"/>
        </w:rPr>
      </w:pPr>
      <w:r w:rsidRPr="00AF7BC6">
        <w:rPr>
          <w:rFonts w:ascii="Calibri" w:hAnsi="Calibri" w:cs="Calibri"/>
          <w:color w:val="000000"/>
          <w:sz w:val="22"/>
          <w:szCs w:val="22"/>
        </w:rPr>
        <w:t xml:space="preserve">Το πρόγραμμα υλοποιείται στο χώρους του </w:t>
      </w:r>
      <w:r w:rsidR="00634B8F" w:rsidRPr="00634B8F">
        <w:rPr>
          <w:rFonts w:ascii="Calibri" w:hAnsi="Calibri" w:cs="Calibri"/>
          <w:color w:val="000000"/>
          <w:sz w:val="22"/>
          <w:szCs w:val="22"/>
        </w:rPr>
        <w:t>ΚΕΠΕΑ/ΚΠΕ</w:t>
      </w:r>
      <w:r w:rsidRPr="00AF7BC6">
        <w:rPr>
          <w:rFonts w:ascii="Calibri" w:hAnsi="Calibri" w:cs="Calibri"/>
          <w:color w:val="000000"/>
          <w:sz w:val="22"/>
          <w:szCs w:val="22"/>
        </w:rPr>
        <w:t xml:space="preserve"> και στο πεδίο γύρω</w:t>
      </w:r>
      <w:r w:rsidR="00451FBD" w:rsidRPr="00AF7BC6">
        <w:rPr>
          <w:rFonts w:ascii="Calibri" w:hAnsi="Calibri" w:cs="Calibri"/>
          <w:color w:val="000000"/>
          <w:sz w:val="22"/>
          <w:szCs w:val="22"/>
        </w:rPr>
        <w:t xml:space="preserve"> από</w:t>
      </w:r>
      <w:r w:rsidRPr="00AF7BC6">
        <w:rPr>
          <w:rFonts w:ascii="Calibri" w:hAnsi="Calibri" w:cs="Calibri"/>
          <w:color w:val="000000"/>
          <w:sz w:val="22"/>
          <w:szCs w:val="22"/>
        </w:rPr>
        <w:t xml:space="preserve"> αυτό</w:t>
      </w:r>
      <w:r w:rsidR="00451FBD" w:rsidRPr="00AF7BC6">
        <w:rPr>
          <w:rFonts w:ascii="Calibri" w:hAnsi="Calibri" w:cs="Calibri"/>
          <w:color w:val="000000"/>
          <w:sz w:val="22"/>
          <w:szCs w:val="22"/>
        </w:rPr>
        <w:t xml:space="preserve"> </w:t>
      </w:r>
      <w:r w:rsidR="00D7772A" w:rsidRPr="00AF7BC6">
        <w:rPr>
          <w:rFonts w:ascii="Calibri" w:hAnsi="Calibri" w:cs="Calibri"/>
          <w:color w:val="000000"/>
          <w:sz w:val="22"/>
          <w:szCs w:val="22"/>
        </w:rPr>
        <w:t>(</w:t>
      </w:r>
      <w:proofErr w:type="spellStart"/>
      <w:r w:rsidR="00D7772A" w:rsidRPr="00AF7BC6">
        <w:rPr>
          <w:rFonts w:ascii="Calibri" w:hAnsi="Calibri" w:cs="Calibri"/>
          <w:color w:val="000000"/>
          <w:sz w:val="22"/>
          <w:szCs w:val="22"/>
        </w:rPr>
        <w:t>πλατανόδ</w:t>
      </w:r>
      <w:r w:rsidR="00EC50A1" w:rsidRPr="00AF7BC6">
        <w:rPr>
          <w:rFonts w:ascii="Calibri" w:hAnsi="Calibri" w:cs="Calibri"/>
          <w:color w:val="000000"/>
          <w:sz w:val="22"/>
          <w:szCs w:val="22"/>
        </w:rPr>
        <w:t>ασος</w:t>
      </w:r>
      <w:proofErr w:type="spellEnd"/>
      <w:r w:rsidR="00EC50A1" w:rsidRPr="00AF7BC6">
        <w:rPr>
          <w:rFonts w:ascii="Calibri" w:hAnsi="Calibri" w:cs="Calibri"/>
          <w:color w:val="000000"/>
          <w:sz w:val="22"/>
          <w:szCs w:val="22"/>
        </w:rPr>
        <w:t>, πευκόδασος</w:t>
      </w:r>
      <w:r w:rsidR="00D7772A" w:rsidRPr="00AF7BC6">
        <w:rPr>
          <w:rFonts w:ascii="Calibri" w:hAnsi="Calibri" w:cs="Calibri"/>
          <w:color w:val="000000"/>
          <w:sz w:val="22"/>
          <w:szCs w:val="22"/>
        </w:rPr>
        <w:t>)</w:t>
      </w:r>
      <w:r w:rsidRPr="00AF7BC6">
        <w:rPr>
          <w:rFonts w:ascii="Calibri" w:hAnsi="Calibri" w:cs="Calibri"/>
          <w:color w:val="000000"/>
          <w:sz w:val="22"/>
          <w:szCs w:val="22"/>
        </w:rPr>
        <w:t>. Οι μαθητές</w:t>
      </w:r>
      <w:r w:rsidRPr="00AF7BC6">
        <w:rPr>
          <w:rFonts w:ascii="Calibri" w:hAnsi="Calibri" w:cs="Calibri"/>
          <w:b/>
          <w:color w:val="000000"/>
          <w:sz w:val="22"/>
          <w:szCs w:val="22"/>
        </w:rPr>
        <w:t xml:space="preserve"> </w:t>
      </w:r>
      <w:r w:rsidR="00EC50A1" w:rsidRPr="00AF7BC6">
        <w:rPr>
          <w:rFonts w:ascii="Calibri" w:hAnsi="Calibri" w:cs="Calibri"/>
          <w:color w:val="000000"/>
          <w:sz w:val="22"/>
          <w:szCs w:val="22"/>
        </w:rPr>
        <w:t xml:space="preserve">μελετούν </w:t>
      </w:r>
      <w:r w:rsidRPr="00AF7BC6">
        <w:rPr>
          <w:rFonts w:ascii="Calibri" w:hAnsi="Calibri" w:cs="Calibri"/>
          <w:color w:val="000000"/>
          <w:sz w:val="22"/>
          <w:szCs w:val="22"/>
        </w:rPr>
        <w:t xml:space="preserve"> το δάσος ως οικοσύστημα, μαθαίνουν για τα πολλαπλά οφέλη του</w:t>
      </w:r>
      <w:r w:rsidR="00E907AE" w:rsidRPr="00AF7BC6">
        <w:rPr>
          <w:rFonts w:ascii="Calibri" w:hAnsi="Calibri" w:cs="Calibri"/>
          <w:color w:val="000000"/>
          <w:sz w:val="22"/>
          <w:szCs w:val="22"/>
        </w:rPr>
        <w:t xml:space="preserve">, </w:t>
      </w:r>
      <w:r w:rsidR="00D7772A" w:rsidRPr="00AF7BC6">
        <w:rPr>
          <w:rFonts w:ascii="Calibri" w:hAnsi="Calibri" w:cs="Calibri"/>
          <w:color w:val="000000"/>
          <w:sz w:val="22"/>
          <w:szCs w:val="22"/>
        </w:rPr>
        <w:t>την έννοια των φυσικών πόρων</w:t>
      </w:r>
      <w:r w:rsidRPr="00AF7BC6">
        <w:rPr>
          <w:rFonts w:ascii="Calibri" w:hAnsi="Calibri" w:cs="Calibri"/>
          <w:color w:val="000000"/>
          <w:sz w:val="22"/>
          <w:szCs w:val="22"/>
        </w:rPr>
        <w:t xml:space="preserve"> και </w:t>
      </w:r>
      <w:r w:rsidRPr="00AF7BC6">
        <w:rPr>
          <w:rFonts w:ascii="Calibri" w:hAnsi="Calibri" w:cs="Calibri"/>
          <w:b/>
          <w:color w:val="000000"/>
          <w:sz w:val="22"/>
          <w:szCs w:val="22"/>
        </w:rPr>
        <w:t xml:space="preserve"> </w:t>
      </w:r>
      <w:r w:rsidRPr="00AF7BC6">
        <w:rPr>
          <w:rFonts w:ascii="Calibri" w:hAnsi="Calibri" w:cs="Calibri"/>
          <w:color w:val="000000"/>
          <w:sz w:val="22"/>
          <w:szCs w:val="22"/>
        </w:rPr>
        <w:t xml:space="preserve">εφαρμόζουν βιωματικά  στη συνέχεια τις γνώσεις αυτές στο πεδίο </w:t>
      </w:r>
      <w:r w:rsidR="0075553F" w:rsidRPr="00AF7BC6">
        <w:rPr>
          <w:rFonts w:ascii="Calibri" w:hAnsi="Calibri" w:cs="Calibri"/>
          <w:color w:val="000000"/>
          <w:sz w:val="22"/>
          <w:szCs w:val="22"/>
        </w:rPr>
        <w:t xml:space="preserve">δράσεων </w:t>
      </w:r>
      <w:r w:rsidRPr="00AF7BC6">
        <w:rPr>
          <w:rFonts w:ascii="Calibri" w:hAnsi="Calibri" w:cs="Calibri"/>
          <w:color w:val="000000"/>
          <w:sz w:val="22"/>
          <w:szCs w:val="22"/>
        </w:rPr>
        <w:t xml:space="preserve">γύρω από το </w:t>
      </w:r>
      <w:r w:rsidR="00634B8F" w:rsidRPr="00634B8F">
        <w:rPr>
          <w:rFonts w:ascii="Calibri" w:hAnsi="Calibri" w:cs="Calibri"/>
          <w:color w:val="000000"/>
          <w:sz w:val="22"/>
          <w:szCs w:val="22"/>
        </w:rPr>
        <w:t>ΚΕΠΕΑ/ΚΠΕ</w:t>
      </w:r>
      <w:r w:rsidR="00451FBD" w:rsidRPr="00AF7BC6">
        <w:rPr>
          <w:rFonts w:ascii="Calibri" w:hAnsi="Calibri" w:cs="Calibri"/>
          <w:color w:val="000000"/>
          <w:sz w:val="22"/>
          <w:szCs w:val="22"/>
        </w:rPr>
        <w:t>.</w:t>
      </w:r>
    </w:p>
    <w:p w:rsidR="006A1B01" w:rsidRDefault="006A1B01" w:rsidP="006C6095">
      <w:pPr>
        <w:jc w:val="both"/>
        <w:rPr>
          <w:rFonts w:ascii="Calibri" w:hAnsi="Calibri" w:cs="Calibri"/>
          <w:color w:val="000000"/>
          <w:sz w:val="22"/>
          <w:szCs w:val="22"/>
        </w:rPr>
      </w:pPr>
    </w:p>
    <w:p w:rsidR="006A1B01" w:rsidRPr="006A1B01" w:rsidRDefault="00CC7D4C" w:rsidP="006A1B01">
      <w:pPr>
        <w:autoSpaceDE w:val="0"/>
        <w:autoSpaceDN w:val="0"/>
        <w:adjustRightInd w:val="0"/>
        <w:jc w:val="both"/>
        <w:rPr>
          <w:rFonts w:ascii="Calibri" w:hAnsi="Calibri" w:cs="Arial"/>
          <w:sz w:val="22"/>
          <w:szCs w:val="22"/>
        </w:rPr>
      </w:pPr>
      <w:r w:rsidRPr="00AF7BC6">
        <w:rPr>
          <w:rFonts w:ascii="Calibri" w:hAnsi="Calibri" w:cs="Arial"/>
          <w:sz w:val="22"/>
          <w:szCs w:val="22"/>
        </w:rPr>
        <w:t xml:space="preserve"> </w:t>
      </w:r>
      <w:r w:rsidR="006A1B01">
        <w:rPr>
          <w:rFonts w:ascii="Calibri" w:hAnsi="Calibri" w:cs="Arial"/>
          <w:sz w:val="22"/>
          <w:szCs w:val="22"/>
        </w:rPr>
        <w:t xml:space="preserve">          </w:t>
      </w:r>
      <w:r w:rsidR="006A1B01" w:rsidRPr="006A1B01">
        <w:rPr>
          <w:rFonts w:ascii="Calibri" w:hAnsi="Calibri" w:cs="Arial"/>
          <w:sz w:val="22"/>
          <w:szCs w:val="22"/>
        </w:rPr>
        <w:t>Η δράση υλοποιείται στο πλαίσιο της στο πλαίσιο της Πράξης “Κέντρα Περιβαλλοντικής Εκπαίδευσης (ΚΠΕ) - Περιβαλλοντική Εκπαίδευση (Β’ κύκλος)”, το οποίο υλοποιείται μέσω του Επιχειρησιακού Προγράμματος «Ανάπτυξη Ανθρώπινου Δυναμικού, Εκπαίδευση και Δια Βίου Μάθηση» με τη συγχρηματοδότηση της Ελλάδας και της Ευρωπαϊκής Ένωσης.</w:t>
      </w:r>
    </w:p>
    <w:p w:rsidR="008F39EE" w:rsidRDefault="006A1B01" w:rsidP="006A1B01">
      <w:pPr>
        <w:autoSpaceDE w:val="0"/>
        <w:autoSpaceDN w:val="0"/>
        <w:adjustRightInd w:val="0"/>
        <w:jc w:val="both"/>
        <w:rPr>
          <w:rFonts w:ascii="Calibri" w:hAnsi="Calibri" w:cs="Calibri"/>
          <w:sz w:val="22"/>
          <w:szCs w:val="22"/>
        </w:rPr>
      </w:pPr>
      <w:r>
        <w:rPr>
          <w:rFonts w:ascii="Calibri" w:hAnsi="Calibri" w:cs="Calibri"/>
          <w:sz w:val="22"/>
          <w:szCs w:val="22"/>
        </w:rPr>
        <w:t xml:space="preserve">                                                                                           </w:t>
      </w:r>
    </w:p>
    <w:p w:rsidR="006A1B01" w:rsidRDefault="006A1B01" w:rsidP="006A1B01">
      <w:pPr>
        <w:autoSpaceDE w:val="0"/>
        <w:autoSpaceDN w:val="0"/>
        <w:adjustRightInd w:val="0"/>
        <w:jc w:val="both"/>
        <w:rPr>
          <w:rFonts w:ascii="Calibri" w:hAnsi="Calibri" w:cs="Calibri"/>
          <w:sz w:val="22"/>
          <w:szCs w:val="22"/>
        </w:rPr>
      </w:pPr>
      <w:bookmarkStart w:id="0" w:name="_GoBack"/>
      <w:bookmarkEnd w:id="0"/>
      <w:r>
        <w:rPr>
          <w:rFonts w:ascii="Calibri" w:hAnsi="Calibri" w:cs="Calibri"/>
          <w:sz w:val="22"/>
          <w:szCs w:val="22"/>
        </w:rPr>
        <w:t xml:space="preserve">      </w:t>
      </w:r>
    </w:p>
    <w:p w:rsidR="00CC7D4C" w:rsidRPr="00AF7BC6" w:rsidRDefault="006A1B01" w:rsidP="006A1B01">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9211CA" w:rsidRPr="00AF7BC6">
        <w:rPr>
          <w:rFonts w:ascii="Calibri" w:hAnsi="Calibri" w:cs="Calibri"/>
          <w:sz w:val="22"/>
          <w:szCs w:val="22"/>
        </w:rPr>
        <w:t>Ο Υπεύθυνος</w:t>
      </w:r>
      <w:r w:rsidR="00451FBD" w:rsidRPr="00AF7BC6">
        <w:rPr>
          <w:rFonts w:ascii="Calibri" w:hAnsi="Calibri" w:cs="Calibri"/>
          <w:sz w:val="22"/>
          <w:szCs w:val="22"/>
        </w:rPr>
        <w:t xml:space="preserve"> του</w:t>
      </w:r>
      <w:r w:rsidR="00CC7D4C" w:rsidRPr="00AF7BC6">
        <w:rPr>
          <w:rFonts w:ascii="Calibri" w:hAnsi="Calibri" w:cs="Calibri"/>
          <w:sz w:val="22"/>
          <w:szCs w:val="22"/>
        </w:rPr>
        <w:t xml:space="preserve"> </w:t>
      </w:r>
      <w:r w:rsidR="00634B8F">
        <w:rPr>
          <w:rFonts w:ascii="Calibri" w:hAnsi="Calibri" w:cs="Calibri"/>
          <w:sz w:val="22"/>
          <w:szCs w:val="22"/>
        </w:rPr>
        <w:t>ΚΕΠΕΑ/</w:t>
      </w:r>
      <w:r w:rsidR="00CC7D4C" w:rsidRPr="00AF7BC6">
        <w:rPr>
          <w:rFonts w:ascii="Calibri" w:hAnsi="Calibri" w:cs="Calibri"/>
          <w:sz w:val="22"/>
          <w:szCs w:val="22"/>
        </w:rPr>
        <w:t xml:space="preserve">ΚΠΕ Κιλκίς                 </w:t>
      </w:r>
    </w:p>
    <w:p w:rsidR="00CC7D4C" w:rsidRPr="00AF7BC6" w:rsidRDefault="00CC7D4C" w:rsidP="007B33EB">
      <w:pPr>
        <w:spacing w:before="120"/>
        <w:ind w:left="4536"/>
        <w:outlineLvl w:val="0"/>
        <w:rPr>
          <w:rFonts w:ascii="Calibri" w:hAnsi="Calibri" w:cs="Calibri"/>
          <w:sz w:val="22"/>
          <w:szCs w:val="22"/>
        </w:rPr>
      </w:pPr>
    </w:p>
    <w:p w:rsidR="00CC7D4C" w:rsidRPr="007167C3" w:rsidRDefault="00CC7D4C" w:rsidP="007167C3">
      <w:pPr>
        <w:spacing w:before="120"/>
        <w:ind w:left="4536"/>
        <w:outlineLvl w:val="0"/>
        <w:rPr>
          <w:rFonts w:ascii="Calibri" w:hAnsi="Calibri" w:cs="Segoe UI"/>
          <w:b/>
          <w:bCs/>
          <w:sz w:val="22"/>
          <w:szCs w:val="22"/>
        </w:rPr>
      </w:pPr>
      <w:r w:rsidRPr="00AF7BC6">
        <w:rPr>
          <w:rFonts w:ascii="Calibri" w:hAnsi="Calibri" w:cs="Calibri"/>
          <w:sz w:val="22"/>
          <w:szCs w:val="22"/>
        </w:rPr>
        <w:t xml:space="preserve">                   </w:t>
      </w:r>
      <w:r w:rsidR="00662496" w:rsidRPr="00AF7BC6">
        <w:rPr>
          <w:rFonts w:ascii="Calibri" w:hAnsi="Calibri" w:cs="Calibri"/>
          <w:sz w:val="22"/>
          <w:szCs w:val="22"/>
        </w:rPr>
        <w:t xml:space="preserve">Ηλίας  </w:t>
      </w:r>
      <w:r w:rsidR="009211CA" w:rsidRPr="00AF7BC6">
        <w:rPr>
          <w:rFonts w:ascii="Calibri" w:hAnsi="Calibri" w:cs="Calibri"/>
          <w:sz w:val="22"/>
          <w:szCs w:val="22"/>
        </w:rPr>
        <w:t>Βρυώνης</w:t>
      </w:r>
    </w:p>
    <w:sectPr w:rsidR="00CC7D4C" w:rsidRPr="007167C3" w:rsidSect="00765A94">
      <w:footerReference w:type="default" r:id="rId13"/>
      <w:pgSz w:w="11906" w:h="16838"/>
      <w:pgMar w:top="719" w:right="1797" w:bottom="36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51" w:rsidRDefault="00291051" w:rsidP="00144360">
      <w:r>
        <w:separator/>
      </w:r>
    </w:p>
  </w:endnote>
  <w:endnote w:type="continuationSeparator" w:id="0">
    <w:p w:rsidR="00291051" w:rsidRDefault="00291051" w:rsidP="0014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F5" w:rsidRPr="00ED20E2" w:rsidRDefault="00634B8F">
    <w:pPr>
      <w:pStyle w:val="a4"/>
      <w:rPr>
        <w:lang w:val="en-US"/>
      </w:rPr>
    </w:pPr>
    <w:r w:rsidRPr="00634B8F">
      <w:rPr>
        <w:noProof/>
      </w:rPr>
      <w:drawing>
        <wp:anchor distT="0" distB="0" distL="114300" distR="114300" simplePos="0" relativeHeight="251658240" behindDoc="1" locked="0" layoutInCell="1" allowOverlap="1" wp14:anchorId="5E7223B0" wp14:editId="5BCFEEE7">
          <wp:simplePos x="0" y="0"/>
          <wp:positionH relativeFrom="column">
            <wp:posOffset>-196215</wp:posOffset>
          </wp:positionH>
          <wp:positionV relativeFrom="paragraph">
            <wp:posOffset>211455</wp:posOffset>
          </wp:positionV>
          <wp:extent cx="5278120" cy="471170"/>
          <wp:effectExtent l="0" t="0" r="0" b="5080"/>
          <wp:wrapTight wrapText="bothSides">
            <wp:wrapPolygon edited="0">
              <wp:start x="0" y="0"/>
              <wp:lineTo x="0" y="20960"/>
              <wp:lineTo x="21517" y="20960"/>
              <wp:lineTo x="21517" y="0"/>
              <wp:lineTo x="0" y="0"/>
            </wp:wrapPolygon>
          </wp:wrapTight>
          <wp:docPr id="2" name="Εικόνα 2" descr="C:\Users\user\Desktop\Ηλίας\ΚΠΕ\2020_21\2020-2021\Πρότυπα έγγραφα\Λογότυπα2021\logo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Ηλίας\ΚΠΕ\2020_21\2020-2021\Πρότυπα έγγραφα\Λογότυπα2021\logob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71170"/>
                  </a:xfrm>
                  <a:prstGeom prst="rect">
                    <a:avLst/>
                  </a:prstGeom>
                  <a:noFill/>
                  <a:ln>
                    <a:noFill/>
                  </a:ln>
                </pic:spPr>
              </pic:pic>
            </a:graphicData>
          </a:graphic>
        </wp:anchor>
      </w:drawing>
    </w:r>
    <w:r w:rsidR="006C15F5" w:rsidRPr="00F37CEC">
      <w:t xml:space="preserve">    </w:t>
    </w:r>
    <w:r w:rsidR="006C15F5" w:rsidRPr="008B79F7">
      <w:t xml:space="preserve">                       </w:t>
    </w:r>
    <w:r w:rsidR="006C15F5" w:rsidRPr="00F37CE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51" w:rsidRDefault="00291051" w:rsidP="00144360">
      <w:r>
        <w:separator/>
      </w:r>
    </w:p>
  </w:footnote>
  <w:footnote w:type="continuationSeparator" w:id="0">
    <w:p w:rsidR="00291051" w:rsidRDefault="00291051" w:rsidP="0014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EF5"/>
    <w:multiLevelType w:val="hybridMultilevel"/>
    <w:tmpl w:val="F0CC7BBA"/>
    <w:lvl w:ilvl="0" w:tplc="F376BF92">
      <w:numFmt w:val="bullet"/>
      <w:lvlText w:val="-"/>
      <w:lvlJc w:val="left"/>
      <w:pPr>
        <w:ind w:left="4941" w:hanging="360"/>
      </w:pPr>
      <w:rPr>
        <w:rFonts w:ascii="Calibri" w:eastAsia="Times New Roman" w:hAnsi="Calibri" w:hint="default"/>
      </w:rPr>
    </w:lvl>
    <w:lvl w:ilvl="1" w:tplc="04080003">
      <w:start w:val="1"/>
      <w:numFmt w:val="bullet"/>
      <w:lvlText w:val="o"/>
      <w:lvlJc w:val="left"/>
      <w:pPr>
        <w:ind w:left="5661" w:hanging="360"/>
      </w:pPr>
      <w:rPr>
        <w:rFonts w:ascii="Courier New" w:hAnsi="Courier New" w:cs="Courier New" w:hint="default"/>
      </w:rPr>
    </w:lvl>
    <w:lvl w:ilvl="2" w:tplc="04080005">
      <w:start w:val="1"/>
      <w:numFmt w:val="bullet"/>
      <w:lvlText w:val=""/>
      <w:lvlJc w:val="left"/>
      <w:pPr>
        <w:ind w:left="6381" w:hanging="360"/>
      </w:pPr>
      <w:rPr>
        <w:rFonts w:ascii="Wingdings" w:hAnsi="Wingdings" w:cs="Wingdings" w:hint="default"/>
      </w:rPr>
    </w:lvl>
    <w:lvl w:ilvl="3" w:tplc="04080001">
      <w:start w:val="1"/>
      <w:numFmt w:val="bullet"/>
      <w:lvlText w:val=""/>
      <w:lvlJc w:val="left"/>
      <w:pPr>
        <w:ind w:left="7101" w:hanging="360"/>
      </w:pPr>
      <w:rPr>
        <w:rFonts w:ascii="Symbol" w:hAnsi="Symbol" w:cs="Symbol" w:hint="default"/>
      </w:rPr>
    </w:lvl>
    <w:lvl w:ilvl="4" w:tplc="04080003">
      <w:start w:val="1"/>
      <w:numFmt w:val="bullet"/>
      <w:lvlText w:val="o"/>
      <w:lvlJc w:val="left"/>
      <w:pPr>
        <w:ind w:left="7821" w:hanging="360"/>
      </w:pPr>
      <w:rPr>
        <w:rFonts w:ascii="Courier New" w:hAnsi="Courier New" w:cs="Courier New" w:hint="default"/>
      </w:rPr>
    </w:lvl>
    <w:lvl w:ilvl="5" w:tplc="04080005">
      <w:start w:val="1"/>
      <w:numFmt w:val="bullet"/>
      <w:lvlText w:val=""/>
      <w:lvlJc w:val="left"/>
      <w:pPr>
        <w:ind w:left="8541" w:hanging="360"/>
      </w:pPr>
      <w:rPr>
        <w:rFonts w:ascii="Wingdings" w:hAnsi="Wingdings" w:cs="Wingdings" w:hint="default"/>
      </w:rPr>
    </w:lvl>
    <w:lvl w:ilvl="6" w:tplc="04080001">
      <w:start w:val="1"/>
      <w:numFmt w:val="bullet"/>
      <w:lvlText w:val=""/>
      <w:lvlJc w:val="left"/>
      <w:pPr>
        <w:ind w:left="9261" w:hanging="360"/>
      </w:pPr>
      <w:rPr>
        <w:rFonts w:ascii="Symbol" w:hAnsi="Symbol" w:cs="Symbol" w:hint="default"/>
      </w:rPr>
    </w:lvl>
    <w:lvl w:ilvl="7" w:tplc="04080003">
      <w:start w:val="1"/>
      <w:numFmt w:val="bullet"/>
      <w:lvlText w:val="o"/>
      <w:lvlJc w:val="left"/>
      <w:pPr>
        <w:ind w:left="9981" w:hanging="360"/>
      </w:pPr>
      <w:rPr>
        <w:rFonts w:ascii="Courier New" w:hAnsi="Courier New" w:cs="Courier New" w:hint="default"/>
      </w:rPr>
    </w:lvl>
    <w:lvl w:ilvl="8" w:tplc="04080005">
      <w:start w:val="1"/>
      <w:numFmt w:val="bullet"/>
      <w:lvlText w:val=""/>
      <w:lvlJc w:val="left"/>
      <w:pPr>
        <w:ind w:left="10701" w:hanging="360"/>
      </w:pPr>
      <w:rPr>
        <w:rFonts w:ascii="Wingdings" w:hAnsi="Wingdings" w:cs="Wingdings" w:hint="default"/>
      </w:rPr>
    </w:lvl>
  </w:abstractNum>
  <w:abstractNum w:abstractNumId="1">
    <w:nsid w:val="0A1B4DD7"/>
    <w:multiLevelType w:val="hybridMultilevel"/>
    <w:tmpl w:val="3F32C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524EA6"/>
    <w:multiLevelType w:val="hybridMultilevel"/>
    <w:tmpl w:val="D3CCC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3C"/>
    <w:rsid w:val="00000351"/>
    <w:rsid w:val="00004C34"/>
    <w:rsid w:val="00006D21"/>
    <w:rsid w:val="00011E66"/>
    <w:rsid w:val="00013FBE"/>
    <w:rsid w:val="00014983"/>
    <w:rsid w:val="0002064A"/>
    <w:rsid w:val="00022E02"/>
    <w:rsid w:val="00023BA3"/>
    <w:rsid w:val="00026854"/>
    <w:rsid w:val="000328F2"/>
    <w:rsid w:val="000329EC"/>
    <w:rsid w:val="00037061"/>
    <w:rsid w:val="00037A92"/>
    <w:rsid w:val="00043814"/>
    <w:rsid w:val="00044114"/>
    <w:rsid w:val="00044231"/>
    <w:rsid w:val="00044C39"/>
    <w:rsid w:val="00044C6F"/>
    <w:rsid w:val="00045643"/>
    <w:rsid w:val="00065C83"/>
    <w:rsid w:val="00072313"/>
    <w:rsid w:val="00074467"/>
    <w:rsid w:val="00077687"/>
    <w:rsid w:val="00090041"/>
    <w:rsid w:val="0009053C"/>
    <w:rsid w:val="000966A1"/>
    <w:rsid w:val="000A3EDE"/>
    <w:rsid w:val="000A3F5A"/>
    <w:rsid w:val="000A688D"/>
    <w:rsid w:val="000A7F17"/>
    <w:rsid w:val="000B0CE0"/>
    <w:rsid w:val="000B167C"/>
    <w:rsid w:val="000B2A7F"/>
    <w:rsid w:val="000B3AE2"/>
    <w:rsid w:val="000B5924"/>
    <w:rsid w:val="000C0841"/>
    <w:rsid w:val="000C6CDB"/>
    <w:rsid w:val="000F2573"/>
    <w:rsid w:val="000F4BDF"/>
    <w:rsid w:val="000F6735"/>
    <w:rsid w:val="00110AD2"/>
    <w:rsid w:val="00113901"/>
    <w:rsid w:val="00113CF3"/>
    <w:rsid w:val="001148FA"/>
    <w:rsid w:val="00120043"/>
    <w:rsid w:val="0012280A"/>
    <w:rsid w:val="00123534"/>
    <w:rsid w:val="00124A3B"/>
    <w:rsid w:val="00132B24"/>
    <w:rsid w:val="00136D92"/>
    <w:rsid w:val="0014007E"/>
    <w:rsid w:val="00140BE8"/>
    <w:rsid w:val="00141A3D"/>
    <w:rsid w:val="0014324D"/>
    <w:rsid w:val="00144065"/>
    <w:rsid w:val="00144360"/>
    <w:rsid w:val="00146589"/>
    <w:rsid w:val="00153BAD"/>
    <w:rsid w:val="00163B3D"/>
    <w:rsid w:val="00167726"/>
    <w:rsid w:val="001752FF"/>
    <w:rsid w:val="001762AF"/>
    <w:rsid w:val="001878D9"/>
    <w:rsid w:val="00191921"/>
    <w:rsid w:val="00196A84"/>
    <w:rsid w:val="001A22B0"/>
    <w:rsid w:val="001A348F"/>
    <w:rsid w:val="001B20CD"/>
    <w:rsid w:val="001B46BB"/>
    <w:rsid w:val="001B53CC"/>
    <w:rsid w:val="001B6167"/>
    <w:rsid w:val="001C10E5"/>
    <w:rsid w:val="001C7987"/>
    <w:rsid w:val="001D2FEB"/>
    <w:rsid w:val="001D5BCC"/>
    <w:rsid w:val="001E26B7"/>
    <w:rsid w:val="001E68EC"/>
    <w:rsid w:val="001F183C"/>
    <w:rsid w:val="001F1C8B"/>
    <w:rsid w:val="001F60EA"/>
    <w:rsid w:val="001F6EB1"/>
    <w:rsid w:val="002073E4"/>
    <w:rsid w:val="00212B47"/>
    <w:rsid w:val="00213BB6"/>
    <w:rsid w:val="00220741"/>
    <w:rsid w:val="00222659"/>
    <w:rsid w:val="002261CA"/>
    <w:rsid w:val="002406CD"/>
    <w:rsid w:val="00246AE5"/>
    <w:rsid w:val="00250BB6"/>
    <w:rsid w:val="002612E5"/>
    <w:rsid w:val="0028040D"/>
    <w:rsid w:val="00291051"/>
    <w:rsid w:val="002A00D2"/>
    <w:rsid w:val="002A0C9E"/>
    <w:rsid w:val="002B789B"/>
    <w:rsid w:val="002B7F03"/>
    <w:rsid w:val="002C552C"/>
    <w:rsid w:val="002D042C"/>
    <w:rsid w:val="002D2748"/>
    <w:rsid w:val="002D335E"/>
    <w:rsid w:val="002D3BD6"/>
    <w:rsid w:val="002D5E7F"/>
    <w:rsid w:val="002E1FBC"/>
    <w:rsid w:val="002E7FF1"/>
    <w:rsid w:val="00300C46"/>
    <w:rsid w:val="00302B88"/>
    <w:rsid w:val="0031229D"/>
    <w:rsid w:val="0031599C"/>
    <w:rsid w:val="00326F92"/>
    <w:rsid w:val="0033087B"/>
    <w:rsid w:val="00334F99"/>
    <w:rsid w:val="0033773C"/>
    <w:rsid w:val="00337937"/>
    <w:rsid w:val="00354199"/>
    <w:rsid w:val="00356604"/>
    <w:rsid w:val="003617BA"/>
    <w:rsid w:val="003639B8"/>
    <w:rsid w:val="00366389"/>
    <w:rsid w:val="003672F0"/>
    <w:rsid w:val="00371967"/>
    <w:rsid w:val="00376748"/>
    <w:rsid w:val="003774AF"/>
    <w:rsid w:val="003833FA"/>
    <w:rsid w:val="00396197"/>
    <w:rsid w:val="003A1964"/>
    <w:rsid w:val="003A1FC3"/>
    <w:rsid w:val="003A4D6B"/>
    <w:rsid w:val="003A58DB"/>
    <w:rsid w:val="003B0349"/>
    <w:rsid w:val="003B5241"/>
    <w:rsid w:val="003C54C0"/>
    <w:rsid w:val="003C6C06"/>
    <w:rsid w:val="003D57B7"/>
    <w:rsid w:val="003E4108"/>
    <w:rsid w:val="003E4FCF"/>
    <w:rsid w:val="003F0D51"/>
    <w:rsid w:val="003F7198"/>
    <w:rsid w:val="00400A96"/>
    <w:rsid w:val="00402452"/>
    <w:rsid w:val="00405E25"/>
    <w:rsid w:val="00410870"/>
    <w:rsid w:val="00414687"/>
    <w:rsid w:val="00414D50"/>
    <w:rsid w:val="00417742"/>
    <w:rsid w:val="0042182C"/>
    <w:rsid w:val="00426E68"/>
    <w:rsid w:val="00430DBF"/>
    <w:rsid w:val="0044089F"/>
    <w:rsid w:val="00451FBD"/>
    <w:rsid w:val="00461965"/>
    <w:rsid w:val="0046457B"/>
    <w:rsid w:val="0046461E"/>
    <w:rsid w:val="00473D73"/>
    <w:rsid w:val="004749E9"/>
    <w:rsid w:val="00490743"/>
    <w:rsid w:val="00492E83"/>
    <w:rsid w:val="0049403C"/>
    <w:rsid w:val="00495184"/>
    <w:rsid w:val="00497541"/>
    <w:rsid w:val="004A32DD"/>
    <w:rsid w:val="004C47DA"/>
    <w:rsid w:val="004C494A"/>
    <w:rsid w:val="004C5920"/>
    <w:rsid w:val="004C6CEE"/>
    <w:rsid w:val="004D0F2E"/>
    <w:rsid w:val="004D4C63"/>
    <w:rsid w:val="004E0026"/>
    <w:rsid w:val="004E7661"/>
    <w:rsid w:val="004F7405"/>
    <w:rsid w:val="00503999"/>
    <w:rsid w:val="005044C5"/>
    <w:rsid w:val="0050664D"/>
    <w:rsid w:val="00510DC2"/>
    <w:rsid w:val="005145C2"/>
    <w:rsid w:val="005176C2"/>
    <w:rsid w:val="0052318C"/>
    <w:rsid w:val="005244A8"/>
    <w:rsid w:val="00526C0C"/>
    <w:rsid w:val="00532599"/>
    <w:rsid w:val="005360A1"/>
    <w:rsid w:val="005365EB"/>
    <w:rsid w:val="00540006"/>
    <w:rsid w:val="0056044D"/>
    <w:rsid w:val="00561119"/>
    <w:rsid w:val="00563567"/>
    <w:rsid w:val="00567107"/>
    <w:rsid w:val="00572022"/>
    <w:rsid w:val="00573B3C"/>
    <w:rsid w:val="0057544D"/>
    <w:rsid w:val="00575786"/>
    <w:rsid w:val="0058038A"/>
    <w:rsid w:val="00583859"/>
    <w:rsid w:val="005901BD"/>
    <w:rsid w:val="00592851"/>
    <w:rsid w:val="00594F11"/>
    <w:rsid w:val="005C1CC0"/>
    <w:rsid w:val="005C6F3A"/>
    <w:rsid w:val="005C71D3"/>
    <w:rsid w:val="005D46EF"/>
    <w:rsid w:val="005D72B2"/>
    <w:rsid w:val="005F16F4"/>
    <w:rsid w:val="005F29B5"/>
    <w:rsid w:val="005F3762"/>
    <w:rsid w:val="005F5D30"/>
    <w:rsid w:val="005F7DBE"/>
    <w:rsid w:val="005F7EF1"/>
    <w:rsid w:val="00601DDE"/>
    <w:rsid w:val="00605932"/>
    <w:rsid w:val="006066E9"/>
    <w:rsid w:val="006172C2"/>
    <w:rsid w:val="00617319"/>
    <w:rsid w:val="00621450"/>
    <w:rsid w:val="00622380"/>
    <w:rsid w:val="0063199D"/>
    <w:rsid w:val="00631F20"/>
    <w:rsid w:val="006330EA"/>
    <w:rsid w:val="00634B8F"/>
    <w:rsid w:val="00634C39"/>
    <w:rsid w:val="00645886"/>
    <w:rsid w:val="00653BD2"/>
    <w:rsid w:val="00662496"/>
    <w:rsid w:val="006767D4"/>
    <w:rsid w:val="00682677"/>
    <w:rsid w:val="00686AC6"/>
    <w:rsid w:val="0069541C"/>
    <w:rsid w:val="00696055"/>
    <w:rsid w:val="006A1B01"/>
    <w:rsid w:val="006A5BA7"/>
    <w:rsid w:val="006A7F51"/>
    <w:rsid w:val="006B0004"/>
    <w:rsid w:val="006B612A"/>
    <w:rsid w:val="006C15F5"/>
    <w:rsid w:val="006C4597"/>
    <w:rsid w:val="006C6095"/>
    <w:rsid w:val="006D0B7C"/>
    <w:rsid w:val="006D54C0"/>
    <w:rsid w:val="006F1A6D"/>
    <w:rsid w:val="006F1E11"/>
    <w:rsid w:val="006F26F0"/>
    <w:rsid w:val="006F2B42"/>
    <w:rsid w:val="006F40C1"/>
    <w:rsid w:val="00702B0E"/>
    <w:rsid w:val="00704DBA"/>
    <w:rsid w:val="00705A6D"/>
    <w:rsid w:val="00712ED4"/>
    <w:rsid w:val="00715602"/>
    <w:rsid w:val="007167C3"/>
    <w:rsid w:val="00716C38"/>
    <w:rsid w:val="00722D56"/>
    <w:rsid w:val="00730BA4"/>
    <w:rsid w:val="00732577"/>
    <w:rsid w:val="0073684B"/>
    <w:rsid w:val="00752CAA"/>
    <w:rsid w:val="0075553F"/>
    <w:rsid w:val="00756B3C"/>
    <w:rsid w:val="00757D2E"/>
    <w:rsid w:val="00760D54"/>
    <w:rsid w:val="00764ECB"/>
    <w:rsid w:val="00765A94"/>
    <w:rsid w:val="0078160C"/>
    <w:rsid w:val="0079100E"/>
    <w:rsid w:val="00791081"/>
    <w:rsid w:val="00791761"/>
    <w:rsid w:val="00792469"/>
    <w:rsid w:val="007930B7"/>
    <w:rsid w:val="007B33EB"/>
    <w:rsid w:val="007B5675"/>
    <w:rsid w:val="007C253D"/>
    <w:rsid w:val="007D772D"/>
    <w:rsid w:val="007E0FBF"/>
    <w:rsid w:val="007F04F2"/>
    <w:rsid w:val="007F3DBA"/>
    <w:rsid w:val="007F40A2"/>
    <w:rsid w:val="007F6A8A"/>
    <w:rsid w:val="00804107"/>
    <w:rsid w:val="00806CC9"/>
    <w:rsid w:val="008125B9"/>
    <w:rsid w:val="00812FFF"/>
    <w:rsid w:val="0081779F"/>
    <w:rsid w:val="00822D47"/>
    <w:rsid w:val="00825DDF"/>
    <w:rsid w:val="00830B1B"/>
    <w:rsid w:val="008372DD"/>
    <w:rsid w:val="00841383"/>
    <w:rsid w:val="00851772"/>
    <w:rsid w:val="0085199C"/>
    <w:rsid w:val="00854895"/>
    <w:rsid w:val="00857D6F"/>
    <w:rsid w:val="0086031D"/>
    <w:rsid w:val="00864387"/>
    <w:rsid w:val="00866CDB"/>
    <w:rsid w:val="00880EFE"/>
    <w:rsid w:val="008856DD"/>
    <w:rsid w:val="00886C1F"/>
    <w:rsid w:val="0088772B"/>
    <w:rsid w:val="00887FA4"/>
    <w:rsid w:val="00896D11"/>
    <w:rsid w:val="008A45B7"/>
    <w:rsid w:val="008A5114"/>
    <w:rsid w:val="008B2DA8"/>
    <w:rsid w:val="008B6DA6"/>
    <w:rsid w:val="008B78EC"/>
    <w:rsid w:val="008B79F7"/>
    <w:rsid w:val="008C0DAF"/>
    <w:rsid w:val="008C10D2"/>
    <w:rsid w:val="008C1226"/>
    <w:rsid w:val="008C1BC4"/>
    <w:rsid w:val="008C3854"/>
    <w:rsid w:val="008D5894"/>
    <w:rsid w:val="008E56B6"/>
    <w:rsid w:val="008F1AB5"/>
    <w:rsid w:val="008F39EE"/>
    <w:rsid w:val="008F52B5"/>
    <w:rsid w:val="008F5958"/>
    <w:rsid w:val="008F780B"/>
    <w:rsid w:val="00905946"/>
    <w:rsid w:val="00916DCF"/>
    <w:rsid w:val="00917424"/>
    <w:rsid w:val="009211CA"/>
    <w:rsid w:val="00923AC2"/>
    <w:rsid w:val="009253CD"/>
    <w:rsid w:val="00926B61"/>
    <w:rsid w:val="0093034A"/>
    <w:rsid w:val="00933CCD"/>
    <w:rsid w:val="009356C2"/>
    <w:rsid w:val="0094119F"/>
    <w:rsid w:val="00942CC0"/>
    <w:rsid w:val="00943BAA"/>
    <w:rsid w:val="00944B9A"/>
    <w:rsid w:val="00956391"/>
    <w:rsid w:val="00961784"/>
    <w:rsid w:val="00963CEE"/>
    <w:rsid w:val="00966828"/>
    <w:rsid w:val="00966957"/>
    <w:rsid w:val="00970765"/>
    <w:rsid w:val="0097161C"/>
    <w:rsid w:val="00985F8D"/>
    <w:rsid w:val="0098663E"/>
    <w:rsid w:val="00992C7A"/>
    <w:rsid w:val="00995106"/>
    <w:rsid w:val="009B1FF0"/>
    <w:rsid w:val="009B23BC"/>
    <w:rsid w:val="009C067E"/>
    <w:rsid w:val="009C2DE2"/>
    <w:rsid w:val="009C6531"/>
    <w:rsid w:val="009C767D"/>
    <w:rsid w:val="009D4CCA"/>
    <w:rsid w:val="009E217E"/>
    <w:rsid w:val="009E7744"/>
    <w:rsid w:val="009F1906"/>
    <w:rsid w:val="00A00B0E"/>
    <w:rsid w:val="00A13FA1"/>
    <w:rsid w:val="00A25C22"/>
    <w:rsid w:val="00A37A3E"/>
    <w:rsid w:val="00A37A9C"/>
    <w:rsid w:val="00A41297"/>
    <w:rsid w:val="00A43675"/>
    <w:rsid w:val="00A454FF"/>
    <w:rsid w:val="00A471FD"/>
    <w:rsid w:val="00A52D2A"/>
    <w:rsid w:val="00A6073E"/>
    <w:rsid w:val="00A72237"/>
    <w:rsid w:val="00A841A6"/>
    <w:rsid w:val="00A86F11"/>
    <w:rsid w:val="00A911D9"/>
    <w:rsid w:val="00A9385B"/>
    <w:rsid w:val="00A9428E"/>
    <w:rsid w:val="00A9545D"/>
    <w:rsid w:val="00A9752C"/>
    <w:rsid w:val="00AA6648"/>
    <w:rsid w:val="00AB509D"/>
    <w:rsid w:val="00AB5E12"/>
    <w:rsid w:val="00AB71E3"/>
    <w:rsid w:val="00AC0B7E"/>
    <w:rsid w:val="00AC4008"/>
    <w:rsid w:val="00AC7AFC"/>
    <w:rsid w:val="00AF173C"/>
    <w:rsid w:val="00AF21FB"/>
    <w:rsid w:val="00AF3D0D"/>
    <w:rsid w:val="00AF6728"/>
    <w:rsid w:val="00AF7BC6"/>
    <w:rsid w:val="00B004C8"/>
    <w:rsid w:val="00B05D49"/>
    <w:rsid w:val="00B070F4"/>
    <w:rsid w:val="00B11ABD"/>
    <w:rsid w:val="00B11FDB"/>
    <w:rsid w:val="00B13598"/>
    <w:rsid w:val="00B20512"/>
    <w:rsid w:val="00B24F84"/>
    <w:rsid w:val="00B25DE7"/>
    <w:rsid w:val="00B26F06"/>
    <w:rsid w:val="00B36371"/>
    <w:rsid w:val="00B41E70"/>
    <w:rsid w:val="00B44C3B"/>
    <w:rsid w:val="00B52DBB"/>
    <w:rsid w:val="00B555B2"/>
    <w:rsid w:val="00B56760"/>
    <w:rsid w:val="00B57AA3"/>
    <w:rsid w:val="00B6432A"/>
    <w:rsid w:val="00B677D8"/>
    <w:rsid w:val="00B75319"/>
    <w:rsid w:val="00B8157C"/>
    <w:rsid w:val="00B828E3"/>
    <w:rsid w:val="00B86657"/>
    <w:rsid w:val="00B900D6"/>
    <w:rsid w:val="00B91B3E"/>
    <w:rsid w:val="00B93C15"/>
    <w:rsid w:val="00B940D8"/>
    <w:rsid w:val="00B94459"/>
    <w:rsid w:val="00B95214"/>
    <w:rsid w:val="00B9655E"/>
    <w:rsid w:val="00B969D3"/>
    <w:rsid w:val="00BA090F"/>
    <w:rsid w:val="00BA4B3C"/>
    <w:rsid w:val="00BA64D0"/>
    <w:rsid w:val="00BB2123"/>
    <w:rsid w:val="00BB4A68"/>
    <w:rsid w:val="00BB608D"/>
    <w:rsid w:val="00BB6BE1"/>
    <w:rsid w:val="00BC2C2D"/>
    <w:rsid w:val="00BC3ABF"/>
    <w:rsid w:val="00BC5C31"/>
    <w:rsid w:val="00BC6C9D"/>
    <w:rsid w:val="00BD13E8"/>
    <w:rsid w:val="00BD275B"/>
    <w:rsid w:val="00BD72B8"/>
    <w:rsid w:val="00BE1D5C"/>
    <w:rsid w:val="00BE7010"/>
    <w:rsid w:val="00BF3576"/>
    <w:rsid w:val="00BF39D9"/>
    <w:rsid w:val="00BF42B7"/>
    <w:rsid w:val="00BF4F20"/>
    <w:rsid w:val="00BF7AF3"/>
    <w:rsid w:val="00C1062F"/>
    <w:rsid w:val="00C10E6A"/>
    <w:rsid w:val="00C12321"/>
    <w:rsid w:val="00C20BAA"/>
    <w:rsid w:val="00C25E0C"/>
    <w:rsid w:val="00C2780E"/>
    <w:rsid w:val="00C36295"/>
    <w:rsid w:val="00C413BC"/>
    <w:rsid w:val="00C45A8F"/>
    <w:rsid w:val="00C51DD4"/>
    <w:rsid w:val="00C5440D"/>
    <w:rsid w:val="00C5586F"/>
    <w:rsid w:val="00C7096C"/>
    <w:rsid w:val="00C772F1"/>
    <w:rsid w:val="00C80B0F"/>
    <w:rsid w:val="00C8516B"/>
    <w:rsid w:val="00C91F81"/>
    <w:rsid w:val="00C9544D"/>
    <w:rsid w:val="00C95C9A"/>
    <w:rsid w:val="00C9697E"/>
    <w:rsid w:val="00CA30B9"/>
    <w:rsid w:val="00CA6B42"/>
    <w:rsid w:val="00CB5B15"/>
    <w:rsid w:val="00CB6D82"/>
    <w:rsid w:val="00CC0EBD"/>
    <w:rsid w:val="00CC335F"/>
    <w:rsid w:val="00CC3BF1"/>
    <w:rsid w:val="00CC3EF6"/>
    <w:rsid w:val="00CC7D4C"/>
    <w:rsid w:val="00CD1C7A"/>
    <w:rsid w:val="00CD2AA5"/>
    <w:rsid w:val="00CD5515"/>
    <w:rsid w:val="00CE41DE"/>
    <w:rsid w:val="00CF1DD5"/>
    <w:rsid w:val="00CF75FC"/>
    <w:rsid w:val="00D00A9F"/>
    <w:rsid w:val="00D02D59"/>
    <w:rsid w:val="00D04855"/>
    <w:rsid w:val="00D04D4E"/>
    <w:rsid w:val="00D10D26"/>
    <w:rsid w:val="00D13DBE"/>
    <w:rsid w:val="00D20AD4"/>
    <w:rsid w:val="00D23CD3"/>
    <w:rsid w:val="00D30EBF"/>
    <w:rsid w:val="00D34B06"/>
    <w:rsid w:val="00D3794F"/>
    <w:rsid w:val="00D4309C"/>
    <w:rsid w:val="00D514A2"/>
    <w:rsid w:val="00D522D0"/>
    <w:rsid w:val="00D53420"/>
    <w:rsid w:val="00D55A5A"/>
    <w:rsid w:val="00D57F22"/>
    <w:rsid w:val="00D67AF0"/>
    <w:rsid w:val="00D7772A"/>
    <w:rsid w:val="00D85C94"/>
    <w:rsid w:val="00D952DF"/>
    <w:rsid w:val="00D9769A"/>
    <w:rsid w:val="00DA0E18"/>
    <w:rsid w:val="00DA569F"/>
    <w:rsid w:val="00DB0CB8"/>
    <w:rsid w:val="00DB3556"/>
    <w:rsid w:val="00DB5850"/>
    <w:rsid w:val="00DD7310"/>
    <w:rsid w:val="00DE06C0"/>
    <w:rsid w:val="00DE3184"/>
    <w:rsid w:val="00DF421A"/>
    <w:rsid w:val="00E040CF"/>
    <w:rsid w:val="00E06EF1"/>
    <w:rsid w:val="00E10EDF"/>
    <w:rsid w:val="00E1316C"/>
    <w:rsid w:val="00E14CA7"/>
    <w:rsid w:val="00E1518E"/>
    <w:rsid w:val="00E20975"/>
    <w:rsid w:val="00E23796"/>
    <w:rsid w:val="00E26003"/>
    <w:rsid w:val="00E41A73"/>
    <w:rsid w:val="00E41C36"/>
    <w:rsid w:val="00E5336D"/>
    <w:rsid w:val="00E601D0"/>
    <w:rsid w:val="00E61785"/>
    <w:rsid w:val="00E63AEF"/>
    <w:rsid w:val="00E6406E"/>
    <w:rsid w:val="00E70466"/>
    <w:rsid w:val="00E802DE"/>
    <w:rsid w:val="00E80EFD"/>
    <w:rsid w:val="00E907AE"/>
    <w:rsid w:val="00E918C4"/>
    <w:rsid w:val="00E92623"/>
    <w:rsid w:val="00E96865"/>
    <w:rsid w:val="00EA030B"/>
    <w:rsid w:val="00EA0F92"/>
    <w:rsid w:val="00EB1867"/>
    <w:rsid w:val="00EB24EB"/>
    <w:rsid w:val="00EB4E6B"/>
    <w:rsid w:val="00EB7C1B"/>
    <w:rsid w:val="00EC29E5"/>
    <w:rsid w:val="00EC2C07"/>
    <w:rsid w:val="00EC2D6E"/>
    <w:rsid w:val="00EC34B1"/>
    <w:rsid w:val="00EC3912"/>
    <w:rsid w:val="00EC50A1"/>
    <w:rsid w:val="00ED07CB"/>
    <w:rsid w:val="00ED20E2"/>
    <w:rsid w:val="00ED2580"/>
    <w:rsid w:val="00ED72DC"/>
    <w:rsid w:val="00EE1E5C"/>
    <w:rsid w:val="00EE4A1B"/>
    <w:rsid w:val="00EE5A2C"/>
    <w:rsid w:val="00EE7113"/>
    <w:rsid w:val="00EF10EA"/>
    <w:rsid w:val="00F00196"/>
    <w:rsid w:val="00F11DC0"/>
    <w:rsid w:val="00F11ED8"/>
    <w:rsid w:val="00F160AB"/>
    <w:rsid w:val="00F21B48"/>
    <w:rsid w:val="00F242A8"/>
    <w:rsid w:val="00F32996"/>
    <w:rsid w:val="00F37CEC"/>
    <w:rsid w:val="00F6277A"/>
    <w:rsid w:val="00F64BB5"/>
    <w:rsid w:val="00F73E89"/>
    <w:rsid w:val="00F7607F"/>
    <w:rsid w:val="00F81602"/>
    <w:rsid w:val="00F819A8"/>
    <w:rsid w:val="00F85ECC"/>
    <w:rsid w:val="00F87E5B"/>
    <w:rsid w:val="00F913A4"/>
    <w:rsid w:val="00F9212B"/>
    <w:rsid w:val="00F92422"/>
    <w:rsid w:val="00F92A33"/>
    <w:rsid w:val="00F93667"/>
    <w:rsid w:val="00F94E78"/>
    <w:rsid w:val="00FA353A"/>
    <w:rsid w:val="00FB3D90"/>
    <w:rsid w:val="00FC21CC"/>
    <w:rsid w:val="00FC28EC"/>
    <w:rsid w:val="00FC4B94"/>
    <w:rsid w:val="00FC65F6"/>
    <w:rsid w:val="00FD21E4"/>
    <w:rsid w:val="00FD3680"/>
    <w:rsid w:val="00FE4C63"/>
    <w:rsid w:val="00FE5F8E"/>
    <w:rsid w:val="00FE7F41"/>
    <w:rsid w:val="00FF26C0"/>
    <w:rsid w:val="00FF6E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310C45-C45B-4823-A8FD-72516975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60C"/>
    <w:rPr>
      <w:sz w:val="24"/>
      <w:szCs w:val="24"/>
    </w:rPr>
  </w:style>
  <w:style w:type="paragraph" w:styleId="1">
    <w:name w:val="heading 1"/>
    <w:basedOn w:val="a"/>
    <w:next w:val="a"/>
    <w:link w:val="1Char"/>
    <w:uiPriority w:val="99"/>
    <w:qFormat/>
    <w:rsid w:val="003A4D6B"/>
    <w:pPr>
      <w:keepNext/>
      <w:jc w:val="center"/>
      <w:outlineLvl w:val="0"/>
    </w:pPr>
    <w:rPr>
      <w:rFonts w:ascii="Trebuchet MS" w:hAnsi="Trebuchet MS" w:cs="Trebuchet MS"/>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A4D6B"/>
    <w:rPr>
      <w:rFonts w:ascii="Trebuchet MS" w:hAnsi="Trebuchet MS" w:cs="Trebuchet MS"/>
      <w:b/>
      <w:bCs/>
      <w:sz w:val="22"/>
      <w:szCs w:val="22"/>
    </w:rPr>
  </w:style>
  <w:style w:type="paragraph" w:styleId="a3">
    <w:name w:val="header"/>
    <w:basedOn w:val="a"/>
    <w:link w:val="Char"/>
    <w:uiPriority w:val="99"/>
    <w:rsid w:val="0009053C"/>
    <w:pPr>
      <w:tabs>
        <w:tab w:val="center" w:pos="4153"/>
        <w:tab w:val="right" w:pos="8306"/>
      </w:tabs>
    </w:pPr>
  </w:style>
  <w:style w:type="character" w:customStyle="1" w:styleId="Char">
    <w:name w:val="Κεφαλίδα Char"/>
    <w:link w:val="a3"/>
    <w:uiPriority w:val="99"/>
    <w:locked/>
    <w:rsid w:val="0009053C"/>
    <w:rPr>
      <w:sz w:val="24"/>
      <w:szCs w:val="24"/>
      <w:lang w:val="el-GR" w:eastAsia="el-GR"/>
    </w:rPr>
  </w:style>
  <w:style w:type="character" w:styleId="-">
    <w:name w:val="Hyperlink"/>
    <w:uiPriority w:val="99"/>
    <w:rsid w:val="0009053C"/>
    <w:rPr>
      <w:color w:val="0000FF"/>
      <w:u w:val="single"/>
    </w:rPr>
  </w:style>
  <w:style w:type="paragraph" w:styleId="a4">
    <w:name w:val="footer"/>
    <w:basedOn w:val="a"/>
    <w:link w:val="Char0"/>
    <w:uiPriority w:val="99"/>
    <w:rsid w:val="00144360"/>
    <w:pPr>
      <w:tabs>
        <w:tab w:val="center" w:pos="4153"/>
        <w:tab w:val="right" w:pos="8306"/>
      </w:tabs>
    </w:pPr>
  </w:style>
  <w:style w:type="character" w:customStyle="1" w:styleId="Char0">
    <w:name w:val="Υποσέλιδο Char"/>
    <w:link w:val="a4"/>
    <w:uiPriority w:val="99"/>
    <w:locked/>
    <w:rsid w:val="00144360"/>
    <w:rPr>
      <w:sz w:val="24"/>
      <w:szCs w:val="24"/>
    </w:rPr>
  </w:style>
  <w:style w:type="paragraph" w:styleId="a5">
    <w:name w:val="Balloon Text"/>
    <w:basedOn w:val="a"/>
    <w:link w:val="Char1"/>
    <w:uiPriority w:val="99"/>
    <w:semiHidden/>
    <w:rsid w:val="00144360"/>
    <w:rPr>
      <w:rFonts w:ascii="Tahoma" w:hAnsi="Tahoma" w:cs="Tahoma"/>
      <w:sz w:val="16"/>
      <w:szCs w:val="16"/>
    </w:rPr>
  </w:style>
  <w:style w:type="character" w:customStyle="1" w:styleId="Char1">
    <w:name w:val="Κείμενο πλαισίου Char"/>
    <w:link w:val="a5"/>
    <w:uiPriority w:val="99"/>
    <w:locked/>
    <w:rsid w:val="00144360"/>
    <w:rPr>
      <w:rFonts w:ascii="Tahoma" w:hAnsi="Tahoma" w:cs="Tahoma"/>
      <w:sz w:val="16"/>
      <w:szCs w:val="16"/>
    </w:rPr>
  </w:style>
  <w:style w:type="paragraph" w:styleId="2">
    <w:name w:val="Body Text 2"/>
    <w:basedOn w:val="a"/>
    <w:link w:val="2Char"/>
    <w:uiPriority w:val="99"/>
    <w:rsid w:val="003A4D6B"/>
    <w:pPr>
      <w:jc w:val="center"/>
    </w:pPr>
    <w:rPr>
      <w:rFonts w:ascii="Trebuchet MS" w:hAnsi="Trebuchet MS" w:cs="Trebuchet MS"/>
      <w:b/>
      <w:bCs/>
      <w:i/>
      <w:iCs/>
      <w:sz w:val="20"/>
      <w:szCs w:val="20"/>
    </w:rPr>
  </w:style>
  <w:style w:type="character" w:customStyle="1" w:styleId="2Char">
    <w:name w:val="Σώμα κείμενου 2 Char"/>
    <w:link w:val="2"/>
    <w:uiPriority w:val="99"/>
    <w:locked/>
    <w:rsid w:val="003A4D6B"/>
    <w:rPr>
      <w:rFonts w:ascii="Trebuchet MS" w:hAnsi="Trebuchet MS" w:cs="Trebuchet MS"/>
      <w:b/>
      <w:bCs/>
      <w:i/>
      <w:iCs/>
      <w:sz w:val="22"/>
      <w:szCs w:val="22"/>
    </w:rPr>
  </w:style>
  <w:style w:type="paragraph" w:styleId="3">
    <w:name w:val="Body Text 3"/>
    <w:basedOn w:val="a"/>
    <w:link w:val="3Char"/>
    <w:uiPriority w:val="99"/>
    <w:rsid w:val="003A4D6B"/>
    <w:pPr>
      <w:jc w:val="center"/>
    </w:pPr>
    <w:rPr>
      <w:rFonts w:ascii="Trebuchet MS" w:hAnsi="Trebuchet MS" w:cs="Trebuchet MS"/>
      <w:b/>
      <w:bCs/>
      <w:sz w:val="20"/>
      <w:szCs w:val="20"/>
    </w:rPr>
  </w:style>
  <w:style w:type="character" w:customStyle="1" w:styleId="3Char">
    <w:name w:val="Σώμα κείμενου 3 Char"/>
    <w:link w:val="3"/>
    <w:uiPriority w:val="99"/>
    <w:locked/>
    <w:rsid w:val="003A4D6B"/>
    <w:rPr>
      <w:rFonts w:ascii="Trebuchet MS" w:hAnsi="Trebuchet MS" w:cs="Trebuchet MS"/>
      <w:b/>
      <w:bCs/>
      <w:sz w:val="22"/>
      <w:szCs w:val="22"/>
    </w:rPr>
  </w:style>
  <w:style w:type="paragraph" w:customStyle="1" w:styleId="ecxmsonormal">
    <w:name w:val="ecxmsonormal"/>
    <w:basedOn w:val="a"/>
    <w:uiPriority w:val="99"/>
    <w:rsid w:val="002D3BD6"/>
    <w:pPr>
      <w:spacing w:before="100" w:beforeAutospacing="1" w:after="100" w:afterAutospacing="1"/>
    </w:pPr>
  </w:style>
  <w:style w:type="character" w:customStyle="1" w:styleId="apple-converted-space">
    <w:name w:val="apple-converted-space"/>
    <w:basedOn w:val="a0"/>
    <w:uiPriority w:val="99"/>
    <w:rsid w:val="002D3BD6"/>
  </w:style>
  <w:style w:type="character" w:styleId="a6">
    <w:name w:val="Strong"/>
    <w:uiPriority w:val="99"/>
    <w:qFormat/>
    <w:rsid w:val="00077687"/>
    <w:rPr>
      <w:b/>
      <w:bCs/>
    </w:rPr>
  </w:style>
  <w:style w:type="table" w:styleId="a7">
    <w:name w:val="Table Grid"/>
    <w:basedOn w:val="a1"/>
    <w:uiPriority w:val="99"/>
    <w:rsid w:val="00BB4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1E11"/>
    <w:pPr>
      <w:ind w:left="720"/>
    </w:pPr>
  </w:style>
  <w:style w:type="paragraph" w:styleId="Web">
    <w:name w:val="Normal (Web)"/>
    <w:basedOn w:val="a"/>
    <w:uiPriority w:val="99"/>
    <w:unhideWhenUsed/>
    <w:rsid w:val="00A471FD"/>
    <w:pPr>
      <w:spacing w:before="100" w:beforeAutospacing="1" w:after="100" w:afterAutospacing="1"/>
    </w:pPr>
  </w:style>
  <w:style w:type="character" w:styleId="-0">
    <w:name w:val="FollowedHyperlink"/>
    <w:uiPriority w:val="99"/>
    <w:semiHidden/>
    <w:unhideWhenUsed/>
    <w:rsid w:val="005671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39302">
      <w:bodyDiv w:val="1"/>
      <w:marLeft w:val="0"/>
      <w:marRight w:val="0"/>
      <w:marTop w:val="0"/>
      <w:marBottom w:val="0"/>
      <w:divBdr>
        <w:top w:val="none" w:sz="0" w:space="0" w:color="auto"/>
        <w:left w:val="none" w:sz="0" w:space="0" w:color="auto"/>
        <w:bottom w:val="none" w:sz="0" w:space="0" w:color="auto"/>
        <w:right w:val="none" w:sz="0" w:space="0" w:color="auto"/>
      </w:divBdr>
      <w:divsChild>
        <w:div w:id="419453685">
          <w:marLeft w:val="0"/>
          <w:marRight w:val="0"/>
          <w:marTop w:val="0"/>
          <w:marBottom w:val="0"/>
          <w:divBdr>
            <w:top w:val="none" w:sz="0" w:space="0" w:color="auto"/>
            <w:left w:val="none" w:sz="0" w:space="0" w:color="auto"/>
            <w:bottom w:val="none" w:sz="0" w:space="0" w:color="auto"/>
            <w:right w:val="none" w:sz="0" w:space="0" w:color="auto"/>
          </w:divBdr>
        </w:div>
        <w:div w:id="1332485900">
          <w:marLeft w:val="0"/>
          <w:marRight w:val="0"/>
          <w:marTop w:val="0"/>
          <w:marBottom w:val="0"/>
          <w:divBdr>
            <w:top w:val="none" w:sz="0" w:space="0" w:color="auto"/>
            <w:left w:val="none" w:sz="0" w:space="0" w:color="auto"/>
            <w:bottom w:val="none" w:sz="0" w:space="0" w:color="auto"/>
            <w:right w:val="none" w:sz="0" w:space="0" w:color="auto"/>
          </w:divBdr>
        </w:div>
      </w:divsChild>
    </w:div>
    <w:div w:id="783692723">
      <w:marLeft w:val="0"/>
      <w:marRight w:val="0"/>
      <w:marTop w:val="0"/>
      <w:marBottom w:val="0"/>
      <w:divBdr>
        <w:top w:val="none" w:sz="0" w:space="0" w:color="auto"/>
        <w:left w:val="none" w:sz="0" w:space="0" w:color="auto"/>
        <w:bottom w:val="none" w:sz="0" w:space="0" w:color="auto"/>
        <w:right w:val="none" w:sz="0" w:space="0" w:color="auto"/>
      </w:divBdr>
    </w:div>
    <w:div w:id="783692724">
      <w:marLeft w:val="0"/>
      <w:marRight w:val="0"/>
      <w:marTop w:val="0"/>
      <w:marBottom w:val="0"/>
      <w:divBdr>
        <w:top w:val="none" w:sz="0" w:space="0" w:color="auto"/>
        <w:left w:val="none" w:sz="0" w:space="0" w:color="auto"/>
        <w:bottom w:val="none" w:sz="0" w:space="0" w:color="auto"/>
        <w:right w:val="none" w:sz="0" w:space="0" w:color="auto"/>
      </w:divBdr>
    </w:div>
    <w:div w:id="783692725">
      <w:marLeft w:val="0"/>
      <w:marRight w:val="0"/>
      <w:marTop w:val="0"/>
      <w:marBottom w:val="0"/>
      <w:divBdr>
        <w:top w:val="none" w:sz="0" w:space="0" w:color="auto"/>
        <w:left w:val="none" w:sz="0" w:space="0" w:color="auto"/>
        <w:bottom w:val="none" w:sz="0" w:space="0" w:color="auto"/>
        <w:right w:val="none" w:sz="0" w:space="0" w:color="auto"/>
      </w:divBdr>
    </w:div>
    <w:div w:id="783692726">
      <w:marLeft w:val="0"/>
      <w:marRight w:val="0"/>
      <w:marTop w:val="0"/>
      <w:marBottom w:val="0"/>
      <w:divBdr>
        <w:top w:val="none" w:sz="0" w:space="0" w:color="auto"/>
        <w:left w:val="none" w:sz="0" w:space="0" w:color="auto"/>
        <w:bottom w:val="none" w:sz="0" w:space="0" w:color="auto"/>
        <w:right w:val="none" w:sz="0" w:space="0" w:color="auto"/>
      </w:divBdr>
    </w:div>
    <w:div w:id="783692727">
      <w:marLeft w:val="0"/>
      <w:marRight w:val="0"/>
      <w:marTop w:val="0"/>
      <w:marBottom w:val="0"/>
      <w:divBdr>
        <w:top w:val="none" w:sz="0" w:space="0" w:color="auto"/>
        <w:left w:val="none" w:sz="0" w:space="0" w:color="auto"/>
        <w:bottom w:val="none" w:sz="0" w:space="0" w:color="auto"/>
        <w:right w:val="none" w:sz="0" w:space="0" w:color="auto"/>
      </w:divBdr>
    </w:div>
    <w:div w:id="783692728">
      <w:marLeft w:val="0"/>
      <w:marRight w:val="0"/>
      <w:marTop w:val="0"/>
      <w:marBottom w:val="0"/>
      <w:divBdr>
        <w:top w:val="none" w:sz="0" w:space="0" w:color="auto"/>
        <w:left w:val="none" w:sz="0" w:space="0" w:color="auto"/>
        <w:bottom w:val="none" w:sz="0" w:space="0" w:color="auto"/>
        <w:right w:val="none" w:sz="0" w:space="0" w:color="auto"/>
      </w:divBdr>
    </w:div>
    <w:div w:id="783692729">
      <w:marLeft w:val="0"/>
      <w:marRight w:val="0"/>
      <w:marTop w:val="0"/>
      <w:marBottom w:val="0"/>
      <w:divBdr>
        <w:top w:val="none" w:sz="0" w:space="0" w:color="auto"/>
        <w:left w:val="none" w:sz="0" w:space="0" w:color="auto"/>
        <w:bottom w:val="none" w:sz="0" w:space="0" w:color="auto"/>
        <w:right w:val="none" w:sz="0" w:space="0" w:color="auto"/>
      </w:divBdr>
    </w:div>
    <w:div w:id="783692730">
      <w:marLeft w:val="0"/>
      <w:marRight w:val="0"/>
      <w:marTop w:val="0"/>
      <w:marBottom w:val="0"/>
      <w:divBdr>
        <w:top w:val="none" w:sz="0" w:space="0" w:color="auto"/>
        <w:left w:val="none" w:sz="0" w:space="0" w:color="auto"/>
        <w:bottom w:val="none" w:sz="0" w:space="0" w:color="auto"/>
        <w:right w:val="none" w:sz="0" w:space="0" w:color="auto"/>
      </w:divBdr>
    </w:div>
    <w:div w:id="783692731">
      <w:marLeft w:val="0"/>
      <w:marRight w:val="0"/>
      <w:marTop w:val="0"/>
      <w:marBottom w:val="0"/>
      <w:divBdr>
        <w:top w:val="none" w:sz="0" w:space="0" w:color="auto"/>
        <w:left w:val="none" w:sz="0" w:space="0" w:color="auto"/>
        <w:bottom w:val="none" w:sz="0" w:space="0" w:color="auto"/>
        <w:right w:val="none" w:sz="0" w:space="0" w:color="auto"/>
      </w:divBdr>
    </w:div>
    <w:div w:id="783692732">
      <w:marLeft w:val="0"/>
      <w:marRight w:val="0"/>
      <w:marTop w:val="0"/>
      <w:marBottom w:val="0"/>
      <w:divBdr>
        <w:top w:val="none" w:sz="0" w:space="0" w:color="auto"/>
        <w:left w:val="none" w:sz="0" w:space="0" w:color="auto"/>
        <w:bottom w:val="none" w:sz="0" w:space="0" w:color="auto"/>
        <w:right w:val="none" w:sz="0" w:space="0" w:color="auto"/>
      </w:divBdr>
    </w:div>
    <w:div w:id="783692733">
      <w:marLeft w:val="0"/>
      <w:marRight w:val="0"/>
      <w:marTop w:val="0"/>
      <w:marBottom w:val="0"/>
      <w:divBdr>
        <w:top w:val="none" w:sz="0" w:space="0" w:color="auto"/>
        <w:left w:val="none" w:sz="0" w:space="0" w:color="auto"/>
        <w:bottom w:val="none" w:sz="0" w:space="0" w:color="auto"/>
        <w:right w:val="none" w:sz="0" w:space="0" w:color="auto"/>
      </w:divBdr>
    </w:div>
    <w:div w:id="783692734">
      <w:marLeft w:val="0"/>
      <w:marRight w:val="0"/>
      <w:marTop w:val="0"/>
      <w:marBottom w:val="0"/>
      <w:divBdr>
        <w:top w:val="none" w:sz="0" w:space="0" w:color="auto"/>
        <w:left w:val="none" w:sz="0" w:space="0" w:color="auto"/>
        <w:bottom w:val="none" w:sz="0" w:space="0" w:color="auto"/>
        <w:right w:val="none" w:sz="0" w:space="0" w:color="auto"/>
      </w:divBdr>
    </w:div>
    <w:div w:id="783692735">
      <w:marLeft w:val="0"/>
      <w:marRight w:val="0"/>
      <w:marTop w:val="0"/>
      <w:marBottom w:val="0"/>
      <w:divBdr>
        <w:top w:val="none" w:sz="0" w:space="0" w:color="auto"/>
        <w:left w:val="none" w:sz="0" w:space="0" w:color="auto"/>
        <w:bottom w:val="none" w:sz="0" w:space="0" w:color="auto"/>
        <w:right w:val="none" w:sz="0" w:space="0" w:color="auto"/>
      </w:divBdr>
    </w:div>
    <w:div w:id="783692736">
      <w:marLeft w:val="0"/>
      <w:marRight w:val="0"/>
      <w:marTop w:val="0"/>
      <w:marBottom w:val="0"/>
      <w:divBdr>
        <w:top w:val="none" w:sz="0" w:space="0" w:color="auto"/>
        <w:left w:val="none" w:sz="0" w:space="0" w:color="auto"/>
        <w:bottom w:val="none" w:sz="0" w:space="0" w:color="auto"/>
        <w:right w:val="none" w:sz="0" w:space="0" w:color="auto"/>
      </w:divBdr>
    </w:div>
    <w:div w:id="783692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t.ly/KPE_Kilkis_Sxoleia_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KPE_Kilkis_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DYs8jUR3ZkpXCFPCA" TargetMode="External"/><Relationship Id="rId4" Type="http://schemas.openxmlformats.org/officeDocument/2006/relationships/webSettings" Target="webSettings.xml"/><Relationship Id="rId9" Type="http://schemas.openxmlformats.org/officeDocument/2006/relationships/hyperlink" Target="mailto:kpekilkis@sch.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947</Words>
  <Characters>5119</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Company>
  <LinksUpToDate>false</LinksUpToDate>
  <CharactersWithSpaces>6054</CharactersWithSpaces>
  <SharedDoc>false</SharedDoc>
  <HLinks>
    <vt:vector size="6" baseType="variant">
      <vt:variant>
        <vt:i4>6357081</vt:i4>
      </vt:variant>
      <vt:variant>
        <vt:i4>0</vt:i4>
      </vt:variant>
      <vt:variant>
        <vt:i4>0</vt:i4>
      </vt:variant>
      <vt:variant>
        <vt:i4>5</vt:i4>
      </vt:variant>
      <vt:variant>
        <vt:lpwstr>mailto:kpekilkis@sch.gr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kpe</dc:creator>
  <cp:keywords/>
  <cp:lastModifiedBy>Λογαριασμός Microsoft</cp:lastModifiedBy>
  <cp:revision>14</cp:revision>
  <cp:lastPrinted>2021-10-05T08:30:00Z</cp:lastPrinted>
  <dcterms:created xsi:type="dcterms:W3CDTF">2021-12-04T21:52:00Z</dcterms:created>
  <dcterms:modified xsi:type="dcterms:W3CDTF">2021-12-08T10:07:00Z</dcterms:modified>
</cp:coreProperties>
</file>