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44E8" w14:textId="0A915728" w:rsidR="00581B87" w:rsidRPr="007945C1" w:rsidRDefault="00855F80" w:rsidP="00B42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45C1">
        <w:rPr>
          <w:rFonts w:ascii="Times New Roman" w:hAnsi="Times New Roman" w:cs="Times New Roman"/>
          <w:b/>
          <w:bCs/>
          <w:sz w:val="32"/>
          <w:szCs w:val="32"/>
        </w:rPr>
        <w:t xml:space="preserve">Μέτωπο </w:t>
      </w:r>
      <w:r w:rsidR="00581B87" w:rsidRPr="007945C1">
        <w:rPr>
          <w:rFonts w:ascii="Times New Roman" w:hAnsi="Times New Roman" w:cs="Times New Roman"/>
          <w:b/>
          <w:bCs/>
          <w:sz w:val="32"/>
          <w:szCs w:val="32"/>
        </w:rPr>
        <w:t>για την Αυτοδιάθεση τη</w:t>
      </w:r>
      <w:r w:rsidR="007945C1">
        <w:rPr>
          <w:rFonts w:ascii="Times New Roman" w:hAnsi="Times New Roman" w:cs="Times New Roman"/>
          <w:b/>
          <w:bCs/>
          <w:sz w:val="32"/>
          <w:szCs w:val="32"/>
        </w:rPr>
        <w:t>ν</w:t>
      </w:r>
      <w:r w:rsidR="00581B87" w:rsidRPr="007945C1">
        <w:rPr>
          <w:rFonts w:ascii="Times New Roman" w:hAnsi="Times New Roman" w:cs="Times New Roman"/>
          <w:b/>
          <w:bCs/>
          <w:sz w:val="32"/>
          <w:szCs w:val="32"/>
        </w:rPr>
        <w:t xml:space="preserve"> Ζωή και την Ισότητα</w:t>
      </w:r>
    </w:p>
    <w:p w14:paraId="0344A5F0" w14:textId="77777777" w:rsidR="00B4280C" w:rsidRDefault="00B4280C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05B7C" w14:textId="42AD0925" w:rsidR="00876DA1" w:rsidRDefault="00876DA1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Συνάδελφοι, </w:t>
      </w:r>
    </w:p>
    <w:p w14:paraId="4FC290C4" w14:textId="1F9D0302" w:rsidR="00996C47" w:rsidRDefault="00876DA1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της Ν.Δ εξακολουθεί απτόητη την επικίνδυνη και διαχωριστική πολιτική της. </w:t>
      </w:r>
      <w:r w:rsidR="00FF5648">
        <w:rPr>
          <w:rFonts w:ascii="Times New Roman" w:hAnsi="Times New Roman" w:cs="Times New Roman"/>
          <w:sz w:val="24"/>
          <w:szCs w:val="24"/>
        </w:rPr>
        <w:t xml:space="preserve">Εδώ και </w:t>
      </w:r>
      <w:r w:rsidR="00291CD6">
        <w:rPr>
          <w:rFonts w:ascii="Times New Roman" w:hAnsi="Times New Roman" w:cs="Times New Roman"/>
          <w:sz w:val="24"/>
          <w:szCs w:val="24"/>
        </w:rPr>
        <w:t>δύο</w:t>
      </w:r>
      <w:r w:rsidR="00FF5648">
        <w:rPr>
          <w:rFonts w:ascii="Times New Roman" w:hAnsi="Times New Roman" w:cs="Times New Roman"/>
          <w:sz w:val="24"/>
          <w:szCs w:val="24"/>
        </w:rPr>
        <w:t xml:space="preserve"> χρόν</w:t>
      </w:r>
      <w:r w:rsidR="00291CD6">
        <w:rPr>
          <w:rFonts w:ascii="Times New Roman" w:hAnsi="Times New Roman" w:cs="Times New Roman"/>
          <w:sz w:val="24"/>
          <w:szCs w:val="24"/>
        </w:rPr>
        <w:t>ια</w:t>
      </w:r>
      <w:r w:rsidR="00FF5648">
        <w:rPr>
          <w:rFonts w:ascii="Times New Roman" w:hAnsi="Times New Roman" w:cs="Times New Roman"/>
          <w:sz w:val="24"/>
          <w:szCs w:val="24"/>
        </w:rPr>
        <w:t xml:space="preserve"> η κυβέρνηση και η υπουργός Παιδείας παίζουν ένα επικίνδυνο παιχνίδι εις βάρος της κοινωνίας. Τα παράλογα και  αντιφατικά μέτρα  αποδεικνύονται </w:t>
      </w:r>
      <w:r w:rsidR="00996C47">
        <w:rPr>
          <w:rFonts w:ascii="Times New Roman" w:hAnsi="Times New Roman" w:cs="Times New Roman"/>
          <w:sz w:val="24"/>
          <w:szCs w:val="24"/>
        </w:rPr>
        <w:t xml:space="preserve">επικίνδυνα τεχνάσματα μιας εγκληματικής πολιτικής που είναι πλέον ολοφάνερη </w:t>
      </w:r>
      <w:r w:rsidR="00073903">
        <w:rPr>
          <w:rFonts w:ascii="Times New Roman" w:hAnsi="Times New Roman" w:cs="Times New Roman"/>
          <w:sz w:val="24"/>
          <w:szCs w:val="24"/>
        </w:rPr>
        <w:t>σε</w:t>
      </w:r>
      <w:r w:rsidR="00996C47">
        <w:rPr>
          <w:rFonts w:ascii="Times New Roman" w:hAnsi="Times New Roman" w:cs="Times New Roman"/>
          <w:sz w:val="24"/>
          <w:szCs w:val="24"/>
        </w:rPr>
        <w:t xml:space="preserve"> όλους. </w:t>
      </w:r>
    </w:p>
    <w:p w14:paraId="76389E8B" w14:textId="05499556" w:rsidR="000A5824" w:rsidRDefault="00996C47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Υπουργείο Παιδείας και η κυβέρνηση αποφασίζουν να ανοίξουν τα σχολεία εξακολουθώντας να διασπείρουν τον διχασμό</w:t>
      </w:r>
      <w:r w:rsidR="00B42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να </w:t>
      </w:r>
      <w:r w:rsidR="006617FE">
        <w:rPr>
          <w:rFonts w:ascii="Times New Roman" w:hAnsi="Times New Roman" w:cs="Times New Roman"/>
          <w:sz w:val="24"/>
          <w:szCs w:val="24"/>
        </w:rPr>
        <w:t>εμπαίζουν κατάφωρα</w:t>
      </w:r>
      <w:r w:rsidR="00B4280C">
        <w:rPr>
          <w:rFonts w:ascii="Times New Roman" w:hAnsi="Times New Roman" w:cs="Times New Roman"/>
          <w:sz w:val="24"/>
          <w:szCs w:val="24"/>
        </w:rPr>
        <w:t>,</w:t>
      </w:r>
      <w:r w:rsidR="006617FE">
        <w:rPr>
          <w:rFonts w:ascii="Times New Roman" w:hAnsi="Times New Roman" w:cs="Times New Roman"/>
          <w:sz w:val="24"/>
          <w:szCs w:val="24"/>
        </w:rPr>
        <w:t xml:space="preserve"> όχι μόνο όσους από την αρχή αντέδρασαν στα εγκληματικά σχέδιά </w:t>
      </w:r>
      <w:r w:rsidR="00CE2E72">
        <w:rPr>
          <w:rFonts w:ascii="Times New Roman" w:hAnsi="Times New Roman" w:cs="Times New Roman"/>
          <w:sz w:val="24"/>
          <w:szCs w:val="24"/>
        </w:rPr>
        <w:t>τους,</w:t>
      </w:r>
      <w:r w:rsidR="006617FE">
        <w:rPr>
          <w:rFonts w:ascii="Times New Roman" w:hAnsi="Times New Roman" w:cs="Times New Roman"/>
          <w:sz w:val="24"/>
          <w:szCs w:val="24"/>
        </w:rPr>
        <w:t xml:space="preserve"> αλλά και όσους π</w:t>
      </w:r>
      <w:r w:rsidR="00233E39">
        <w:rPr>
          <w:rFonts w:ascii="Times New Roman" w:hAnsi="Times New Roman" w:cs="Times New Roman"/>
          <w:sz w:val="24"/>
          <w:szCs w:val="24"/>
        </w:rPr>
        <w:t>ίστεψαν</w:t>
      </w:r>
      <w:r w:rsidR="006617FE">
        <w:rPr>
          <w:rFonts w:ascii="Times New Roman" w:hAnsi="Times New Roman" w:cs="Times New Roman"/>
          <w:sz w:val="24"/>
          <w:szCs w:val="24"/>
        </w:rPr>
        <w:t xml:space="preserve"> </w:t>
      </w:r>
      <w:r w:rsidR="000A5824">
        <w:rPr>
          <w:rFonts w:ascii="Times New Roman" w:hAnsi="Times New Roman" w:cs="Times New Roman"/>
          <w:sz w:val="24"/>
          <w:szCs w:val="24"/>
        </w:rPr>
        <w:t xml:space="preserve">στις καλές </w:t>
      </w:r>
      <w:r w:rsidR="00E01320">
        <w:rPr>
          <w:rFonts w:ascii="Times New Roman" w:hAnsi="Times New Roman" w:cs="Times New Roman"/>
          <w:sz w:val="24"/>
          <w:szCs w:val="24"/>
        </w:rPr>
        <w:t>-</w:t>
      </w:r>
      <w:r w:rsidR="000A5824">
        <w:rPr>
          <w:rFonts w:ascii="Times New Roman" w:hAnsi="Times New Roman" w:cs="Times New Roman"/>
          <w:sz w:val="24"/>
          <w:szCs w:val="24"/>
        </w:rPr>
        <w:t>πλην όμως</w:t>
      </w:r>
      <w:r w:rsidR="00E01320">
        <w:rPr>
          <w:rFonts w:ascii="Times New Roman" w:hAnsi="Times New Roman" w:cs="Times New Roman"/>
          <w:sz w:val="24"/>
          <w:szCs w:val="24"/>
        </w:rPr>
        <w:t xml:space="preserve"> α</w:t>
      </w:r>
      <w:r w:rsidR="00073903">
        <w:rPr>
          <w:rFonts w:ascii="Times New Roman" w:hAnsi="Times New Roman" w:cs="Times New Roman"/>
          <w:sz w:val="24"/>
          <w:szCs w:val="24"/>
        </w:rPr>
        <w:t>σαφείς και α</w:t>
      </w:r>
      <w:r w:rsidR="00E01320">
        <w:rPr>
          <w:rFonts w:ascii="Times New Roman" w:hAnsi="Times New Roman" w:cs="Times New Roman"/>
          <w:sz w:val="24"/>
          <w:szCs w:val="24"/>
        </w:rPr>
        <w:t>συν</w:t>
      </w:r>
      <w:r w:rsidR="00FA6704">
        <w:rPr>
          <w:rFonts w:ascii="Times New Roman" w:hAnsi="Times New Roman" w:cs="Times New Roman"/>
          <w:sz w:val="24"/>
          <w:szCs w:val="24"/>
        </w:rPr>
        <w:t>ά</w:t>
      </w:r>
      <w:r w:rsidR="00E01320">
        <w:rPr>
          <w:rFonts w:ascii="Times New Roman" w:hAnsi="Times New Roman" w:cs="Times New Roman"/>
          <w:sz w:val="24"/>
          <w:szCs w:val="24"/>
        </w:rPr>
        <w:t xml:space="preserve">ρτητες – </w:t>
      </w:r>
      <w:r w:rsidR="000A5824">
        <w:rPr>
          <w:rFonts w:ascii="Times New Roman" w:hAnsi="Times New Roman" w:cs="Times New Roman"/>
          <w:sz w:val="24"/>
          <w:szCs w:val="24"/>
        </w:rPr>
        <w:t>προθέσεις</w:t>
      </w:r>
      <w:r w:rsidR="00073903">
        <w:rPr>
          <w:rFonts w:ascii="Times New Roman" w:hAnsi="Times New Roman" w:cs="Times New Roman"/>
          <w:sz w:val="24"/>
          <w:szCs w:val="24"/>
        </w:rPr>
        <w:t xml:space="preserve"> τους.</w:t>
      </w:r>
    </w:p>
    <w:p w14:paraId="7527378C" w14:textId="1BE7F860" w:rsidR="00DF029F" w:rsidRDefault="00B15AE1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μέτρα που ανακοι</w:t>
      </w:r>
      <w:r w:rsidR="00FA6704">
        <w:rPr>
          <w:rFonts w:ascii="Times New Roman" w:hAnsi="Times New Roman" w:cs="Times New Roman"/>
          <w:sz w:val="24"/>
          <w:szCs w:val="24"/>
        </w:rPr>
        <w:t>νώ</w:t>
      </w:r>
      <w:r>
        <w:rPr>
          <w:rFonts w:ascii="Times New Roman" w:hAnsi="Times New Roman" w:cs="Times New Roman"/>
          <w:sz w:val="24"/>
          <w:szCs w:val="24"/>
        </w:rPr>
        <w:t xml:space="preserve">θηκαν </w:t>
      </w:r>
      <w:r w:rsidR="00CE2E72">
        <w:rPr>
          <w:rFonts w:ascii="Times New Roman" w:hAnsi="Times New Roman" w:cs="Times New Roman"/>
          <w:sz w:val="24"/>
          <w:szCs w:val="24"/>
        </w:rPr>
        <w:t xml:space="preserve">για το άνοιγμα των σχολείων </w:t>
      </w:r>
      <w:r w:rsidR="001A1048">
        <w:rPr>
          <w:rFonts w:ascii="Times New Roman" w:hAnsi="Times New Roman" w:cs="Times New Roman"/>
          <w:sz w:val="24"/>
          <w:szCs w:val="24"/>
        </w:rPr>
        <w:t xml:space="preserve">την Δευτέρα </w:t>
      </w:r>
      <w:r w:rsidR="00CE2E72">
        <w:rPr>
          <w:rFonts w:ascii="Times New Roman" w:hAnsi="Times New Roman" w:cs="Times New Roman"/>
          <w:sz w:val="24"/>
          <w:szCs w:val="24"/>
        </w:rPr>
        <w:t xml:space="preserve"> 10/1/22 είναι </w:t>
      </w:r>
      <w:r>
        <w:rPr>
          <w:rFonts w:ascii="Times New Roman" w:hAnsi="Times New Roman" w:cs="Times New Roman"/>
          <w:sz w:val="24"/>
          <w:szCs w:val="24"/>
        </w:rPr>
        <w:t>κατάπτυστα</w:t>
      </w:r>
      <w:r w:rsidR="00B4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διχαστικά για ακόμη μία φορά. </w:t>
      </w:r>
    </w:p>
    <w:p w14:paraId="516E385A" w14:textId="39DF2E51" w:rsidR="00B4280C" w:rsidRPr="00B4280C" w:rsidRDefault="00B15AE1" w:rsidP="00B42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Με τρία </w:t>
      </w:r>
      <w:proofErr w:type="spellStart"/>
      <w:r w:rsidRPr="00B4280C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τεστ 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 xml:space="preserve">προσέρχονται 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>οι εμβολιασμένοι εκ</w:t>
      </w:r>
      <w:r w:rsidR="00FA6704" w:rsidRPr="00B4280C">
        <w:rPr>
          <w:rFonts w:ascii="Times New Roman" w:hAnsi="Times New Roman" w:cs="Times New Roman"/>
          <w:b/>
          <w:bCs/>
          <w:sz w:val="24"/>
          <w:szCs w:val="24"/>
        </w:rPr>
        <w:t>πα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>ιδευτικοί και το σ</w:t>
      </w:r>
      <w:r w:rsidR="00FA6704" w:rsidRPr="00B4280C">
        <w:rPr>
          <w:rFonts w:ascii="Times New Roman" w:hAnsi="Times New Roman" w:cs="Times New Roman"/>
          <w:b/>
          <w:bCs/>
          <w:sz w:val="24"/>
          <w:szCs w:val="24"/>
        </w:rPr>
        <w:t>ύ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>νολο των μαθητών (εμβολιασμένοι – μη εμβολιασμένοι)</w:t>
      </w:r>
      <w:r w:rsidR="000E3172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την πρώτη ε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>βδομάδα</w:t>
      </w:r>
      <w:r w:rsidR="00B428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3172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και </w:t>
      </w:r>
      <w:r w:rsidR="00B4280C">
        <w:rPr>
          <w:rFonts w:ascii="Times New Roman" w:hAnsi="Times New Roman" w:cs="Times New Roman"/>
          <w:b/>
          <w:bCs/>
          <w:sz w:val="24"/>
          <w:szCs w:val="24"/>
        </w:rPr>
        <w:t xml:space="preserve">με 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δύο </w:t>
      </w:r>
      <w:proofErr w:type="spellStart"/>
      <w:r w:rsidRPr="00B4280C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="00B42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2532594"/>
      <w:r w:rsidR="00B4280C">
        <w:rPr>
          <w:rFonts w:ascii="Times New Roman" w:hAnsi="Times New Roman" w:cs="Times New Roman"/>
          <w:b/>
          <w:bCs/>
          <w:sz w:val="24"/>
          <w:szCs w:val="24"/>
        </w:rPr>
        <w:t>από την δεύτερη εβδομ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>ά</w:t>
      </w:r>
      <w:r w:rsidR="00B4280C">
        <w:rPr>
          <w:rFonts w:ascii="Times New Roman" w:hAnsi="Times New Roman" w:cs="Times New Roman"/>
          <w:b/>
          <w:bCs/>
          <w:sz w:val="24"/>
          <w:szCs w:val="24"/>
        </w:rPr>
        <w:t>δα και μετά</w:t>
      </w:r>
      <w:r w:rsidR="00DF029F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</w:p>
    <w:p w14:paraId="34CD2DD6" w14:textId="7D1813B3" w:rsidR="00802E08" w:rsidRDefault="00B15AE1" w:rsidP="003500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Αντιθέτως οι μη εμβολιασμένοι εκπαιδευτικοί </w:t>
      </w:r>
      <w:r w:rsidR="00B4280C">
        <w:rPr>
          <w:rFonts w:ascii="Times New Roman" w:hAnsi="Times New Roman" w:cs="Times New Roman"/>
          <w:b/>
          <w:bCs/>
          <w:sz w:val="24"/>
          <w:szCs w:val="24"/>
        </w:rPr>
        <w:t>προ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>σ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>έρχονται</w:t>
      </w:r>
      <w:r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 xml:space="preserve">με </w:t>
      </w:r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δύο </w:t>
      </w:r>
      <w:proofErr w:type="spellStart"/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>ράπιντ</w:t>
      </w:r>
      <w:proofErr w:type="spellEnd"/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 και ένα </w:t>
      </w:r>
      <w:proofErr w:type="spellStart"/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="00E91987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>την πρ</w:t>
      </w:r>
      <w:r w:rsidR="006218F5">
        <w:rPr>
          <w:rFonts w:ascii="Times New Roman" w:hAnsi="Times New Roman" w:cs="Times New Roman"/>
          <w:b/>
          <w:bCs/>
          <w:sz w:val="24"/>
          <w:szCs w:val="24"/>
        </w:rPr>
        <w:t>ώ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 xml:space="preserve">τη εβδομάδα </w:t>
      </w:r>
      <w:r w:rsidR="00E91987" w:rsidRPr="00B4280C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="00291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>μ</w:t>
      </w:r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ε δύο </w:t>
      </w:r>
      <w:proofErr w:type="spellStart"/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>ράπιντ</w:t>
      </w:r>
      <w:proofErr w:type="spellEnd"/>
      <w:r w:rsidR="00EC06EC" w:rsidRPr="00B4280C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="00802E08"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E08">
        <w:rPr>
          <w:rFonts w:ascii="Times New Roman" w:hAnsi="Times New Roman" w:cs="Times New Roman"/>
          <w:b/>
          <w:bCs/>
          <w:sz w:val="24"/>
          <w:szCs w:val="24"/>
        </w:rPr>
        <w:t>από την δεύτερη εβδομάδα και μετά</w:t>
      </w:r>
      <w:r w:rsidR="00802E08" w:rsidRPr="00B428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06EC" w:rsidRPr="00B428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A4AF4" w14:textId="225BA232" w:rsidR="009C285C" w:rsidRPr="00802E08" w:rsidRDefault="00DF029F" w:rsidP="003500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Επιπλέον, σε περίπτωση κρούσματος, οι μη εμβολιασμένοι εκπαιδευτικοί υποχρεώνονται σε τέσσερα </w:t>
      </w:r>
      <w:proofErr w:type="spellStart"/>
      <w:r w:rsidRPr="00802E08">
        <w:rPr>
          <w:rFonts w:ascii="Times New Roman" w:hAnsi="Times New Roman" w:cs="Times New Roman"/>
          <w:b/>
          <w:bCs/>
          <w:sz w:val="24"/>
          <w:szCs w:val="24"/>
        </w:rPr>
        <w:t>ράπιντ</w:t>
      </w:r>
      <w:proofErr w:type="spellEnd"/>
      <w:r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 και ένα </w:t>
      </w:r>
      <w:proofErr w:type="spellStart"/>
      <w:r w:rsidRPr="00802E08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802E08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, οι μη εμβολιασμένοι μαθητές σε δύο </w:t>
      </w:r>
      <w:proofErr w:type="spellStart"/>
      <w:r w:rsidRPr="00802E08">
        <w:rPr>
          <w:rFonts w:ascii="Times New Roman" w:hAnsi="Times New Roman" w:cs="Times New Roman"/>
          <w:b/>
          <w:bCs/>
          <w:sz w:val="24"/>
          <w:szCs w:val="24"/>
        </w:rPr>
        <w:t>ράπιντ</w:t>
      </w:r>
      <w:proofErr w:type="spellEnd"/>
      <w:r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 και δύο </w:t>
      </w:r>
      <w:proofErr w:type="spellStart"/>
      <w:r w:rsidRPr="00802E08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802E08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81B87"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ενώ </w:t>
      </w:r>
      <w:r w:rsidRPr="00802E08">
        <w:rPr>
          <w:rFonts w:ascii="Times New Roman" w:hAnsi="Times New Roman" w:cs="Times New Roman"/>
          <w:b/>
          <w:bCs/>
          <w:sz w:val="24"/>
          <w:szCs w:val="24"/>
        </w:rPr>
        <w:t xml:space="preserve">οι εμβολιασμένοι εκπαιδευτικοί και μαθητές σε τρία </w:t>
      </w:r>
      <w:proofErr w:type="spellStart"/>
      <w:r w:rsidRPr="00802E08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802E08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Pr="00802E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F48DC2" w14:textId="15CEE80B" w:rsidR="000C69CB" w:rsidRPr="00233E39" w:rsidRDefault="00CF3DB0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08">
        <w:rPr>
          <w:rFonts w:ascii="Times New Roman" w:hAnsi="Times New Roman" w:cs="Times New Roman"/>
          <w:color w:val="000000" w:themeColor="text1"/>
          <w:sz w:val="24"/>
          <w:szCs w:val="24"/>
        </w:rPr>
        <w:t>Κατ' αρχάς</w:t>
      </w:r>
      <w:r w:rsidR="00802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5AE">
        <w:rPr>
          <w:rFonts w:ascii="Times New Roman" w:hAnsi="Times New Roman" w:cs="Times New Roman"/>
          <w:sz w:val="24"/>
          <w:szCs w:val="24"/>
        </w:rPr>
        <w:t>η κυβέρνηση</w:t>
      </w:r>
      <w:r w:rsidR="00E9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493">
        <w:rPr>
          <w:rFonts w:ascii="Times New Roman" w:hAnsi="Times New Roman" w:cs="Times New Roman"/>
          <w:sz w:val="24"/>
          <w:szCs w:val="24"/>
        </w:rPr>
        <w:t>αποδομεί</w:t>
      </w:r>
      <w:proofErr w:type="spellEnd"/>
      <w:r w:rsidR="009A0493">
        <w:rPr>
          <w:rFonts w:ascii="Times New Roman" w:hAnsi="Times New Roman" w:cs="Times New Roman"/>
          <w:sz w:val="24"/>
          <w:szCs w:val="24"/>
        </w:rPr>
        <w:t xml:space="preserve"> </w:t>
      </w:r>
      <w:r w:rsidR="009A0493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ίδια </w:t>
      </w:r>
      <w:r w:rsidR="009A0493">
        <w:rPr>
          <w:rFonts w:ascii="Times New Roman" w:hAnsi="Times New Roman" w:cs="Times New Roman"/>
          <w:sz w:val="24"/>
          <w:szCs w:val="24"/>
        </w:rPr>
        <w:t>το αφήγημ</w:t>
      </w:r>
      <w:r w:rsidR="00D0492C">
        <w:rPr>
          <w:rFonts w:ascii="Times New Roman" w:hAnsi="Times New Roman" w:cs="Times New Roman"/>
          <w:sz w:val="24"/>
          <w:szCs w:val="24"/>
        </w:rPr>
        <w:t>ά</w:t>
      </w:r>
      <w:r w:rsidR="009A0493">
        <w:rPr>
          <w:rFonts w:ascii="Times New Roman" w:hAnsi="Times New Roman" w:cs="Times New Roman"/>
          <w:sz w:val="24"/>
          <w:szCs w:val="24"/>
        </w:rPr>
        <w:t xml:space="preserve"> </w:t>
      </w:r>
      <w:r w:rsidR="009C285C">
        <w:rPr>
          <w:rFonts w:ascii="Times New Roman" w:hAnsi="Times New Roman" w:cs="Times New Roman"/>
          <w:sz w:val="24"/>
          <w:szCs w:val="24"/>
        </w:rPr>
        <w:t xml:space="preserve">της, εφόσον υποχρεώνει σε </w:t>
      </w:r>
      <w:proofErr w:type="spellStart"/>
      <w:r w:rsidR="007E42C7">
        <w:rPr>
          <w:rFonts w:ascii="Times New Roman" w:hAnsi="Times New Roman" w:cs="Times New Roman"/>
          <w:sz w:val="24"/>
          <w:szCs w:val="24"/>
        </w:rPr>
        <w:t>σελφ</w:t>
      </w:r>
      <w:proofErr w:type="spellEnd"/>
      <w:r w:rsidR="00D0492C">
        <w:rPr>
          <w:rFonts w:ascii="Times New Roman" w:hAnsi="Times New Roman" w:cs="Times New Roman"/>
          <w:sz w:val="24"/>
          <w:szCs w:val="24"/>
        </w:rPr>
        <w:t xml:space="preserve"> </w:t>
      </w:r>
      <w:r w:rsidR="009C285C">
        <w:rPr>
          <w:rFonts w:ascii="Times New Roman" w:hAnsi="Times New Roman" w:cs="Times New Roman"/>
          <w:sz w:val="24"/>
          <w:szCs w:val="24"/>
        </w:rPr>
        <w:t xml:space="preserve">τεστ τους εμβολιασμένους εκπαιδευτικούς και μαθητές, </w:t>
      </w:r>
      <w:r w:rsidR="007E42C7">
        <w:rPr>
          <w:rFonts w:ascii="Times New Roman" w:hAnsi="Times New Roman" w:cs="Times New Roman"/>
          <w:sz w:val="24"/>
          <w:szCs w:val="24"/>
        </w:rPr>
        <w:t xml:space="preserve">γεγονός που φανερώνει την ξεκάθαρη παραδοχή </w:t>
      </w:r>
      <w:r w:rsidR="00D0492C">
        <w:rPr>
          <w:rFonts w:ascii="Times New Roman" w:hAnsi="Times New Roman" w:cs="Times New Roman"/>
          <w:sz w:val="24"/>
          <w:szCs w:val="24"/>
        </w:rPr>
        <w:t>της,</w:t>
      </w:r>
      <w:r w:rsidR="007E42C7">
        <w:rPr>
          <w:rFonts w:ascii="Times New Roman" w:hAnsi="Times New Roman" w:cs="Times New Roman"/>
          <w:sz w:val="24"/>
          <w:szCs w:val="24"/>
        </w:rPr>
        <w:t xml:space="preserve"> ότι </w:t>
      </w:r>
      <w:r w:rsidR="00E91987">
        <w:rPr>
          <w:rFonts w:ascii="Times New Roman" w:hAnsi="Times New Roman" w:cs="Times New Roman"/>
          <w:sz w:val="24"/>
          <w:szCs w:val="24"/>
        </w:rPr>
        <w:t xml:space="preserve">οι εμβολιασμένοι εκπαιδευτικοί και μαθητές νοσούν και </w:t>
      </w:r>
      <w:r w:rsidR="00E91987" w:rsidRPr="00233E39">
        <w:rPr>
          <w:rFonts w:ascii="Times New Roman" w:hAnsi="Times New Roman" w:cs="Times New Roman"/>
          <w:sz w:val="24"/>
          <w:szCs w:val="24"/>
        </w:rPr>
        <w:t>μεταδίδουν</w:t>
      </w:r>
      <w:r w:rsidR="00CA2BF3" w:rsidRPr="00233E39">
        <w:rPr>
          <w:rFonts w:ascii="Times New Roman" w:hAnsi="Times New Roman" w:cs="Times New Roman"/>
          <w:sz w:val="24"/>
          <w:szCs w:val="24"/>
        </w:rPr>
        <w:t>,</w:t>
      </w:r>
      <w:r w:rsidR="00E91987" w:rsidRPr="00233E39">
        <w:rPr>
          <w:rFonts w:ascii="Times New Roman" w:hAnsi="Times New Roman" w:cs="Times New Roman"/>
          <w:sz w:val="24"/>
          <w:szCs w:val="24"/>
        </w:rPr>
        <w:t xml:space="preserve"> </w:t>
      </w:r>
      <w:r w:rsidR="00CA2BF3" w:rsidRPr="00233E39">
        <w:rPr>
          <w:rFonts w:ascii="Times New Roman" w:hAnsi="Times New Roman" w:cs="Times New Roman"/>
          <w:sz w:val="24"/>
          <w:szCs w:val="24"/>
        </w:rPr>
        <w:t>κατά</w:t>
      </w:r>
      <w:r w:rsidR="00E91987" w:rsidRPr="00233E39">
        <w:rPr>
          <w:rFonts w:ascii="Times New Roman" w:hAnsi="Times New Roman" w:cs="Times New Roman"/>
          <w:sz w:val="24"/>
          <w:szCs w:val="24"/>
        </w:rPr>
        <w:t xml:space="preserve"> το</w:t>
      </w:r>
      <w:r w:rsidR="00CA2BF3" w:rsidRPr="00233E39">
        <w:rPr>
          <w:rFonts w:ascii="Times New Roman" w:hAnsi="Times New Roman" w:cs="Times New Roman"/>
          <w:sz w:val="24"/>
          <w:szCs w:val="24"/>
        </w:rPr>
        <w:t>ν</w:t>
      </w:r>
      <w:r w:rsidR="00E91987" w:rsidRPr="00233E39">
        <w:rPr>
          <w:rFonts w:ascii="Times New Roman" w:hAnsi="Times New Roman" w:cs="Times New Roman"/>
          <w:sz w:val="24"/>
          <w:szCs w:val="24"/>
        </w:rPr>
        <w:t xml:space="preserve"> ίδιο </w:t>
      </w:r>
      <w:r w:rsidR="00CA2BF3" w:rsidRPr="00233E39">
        <w:rPr>
          <w:rFonts w:ascii="Times New Roman" w:hAnsi="Times New Roman" w:cs="Times New Roman"/>
          <w:sz w:val="24"/>
          <w:szCs w:val="24"/>
        </w:rPr>
        <w:t xml:space="preserve">τρόπο, </w:t>
      </w:r>
      <w:r w:rsidR="008E3C8F" w:rsidRPr="00233E39">
        <w:rPr>
          <w:rFonts w:ascii="Times New Roman" w:hAnsi="Times New Roman" w:cs="Times New Roman"/>
          <w:sz w:val="24"/>
          <w:szCs w:val="24"/>
        </w:rPr>
        <w:t>με όσους δεν έχουν εμβολιαστεί</w:t>
      </w:r>
      <w:r w:rsidR="007E42C7" w:rsidRPr="00233E39">
        <w:rPr>
          <w:rFonts w:ascii="Times New Roman" w:hAnsi="Times New Roman" w:cs="Times New Roman"/>
          <w:sz w:val="24"/>
          <w:szCs w:val="24"/>
        </w:rPr>
        <w:t>.</w:t>
      </w:r>
      <w:r w:rsidR="00F4331C" w:rsidRPr="00233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48611" w14:textId="77777777" w:rsidR="000C69CB" w:rsidRDefault="00F4331C" w:rsidP="000C69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Αν και δείχνει ότι αρχίζει να </w:t>
      </w:r>
      <w:r w:rsidR="00DE19D6" w:rsidRPr="00D0492C">
        <w:rPr>
          <w:rFonts w:ascii="Times New Roman" w:hAnsi="Times New Roman" w:cs="Times New Roman"/>
          <w:color w:val="000000" w:themeColor="text1"/>
          <w:sz w:val="24"/>
          <w:szCs w:val="24"/>
        </w:rPr>
        <w:t>δίνει σημασία στα επιστημονικά δεδομένα, η κυβέρνηση παραμένει αμετανόητη</w:t>
      </w:r>
      <w:r w:rsidR="00D04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CD8D6" w14:textId="77777777" w:rsidR="0016511A" w:rsidRDefault="00DE19D6" w:rsidP="000C69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E39">
        <w:rPr>
          <w:rFonts w:ascii="Times New Roman" w:hAnsi="Times New Roman" w:cs="Times New Roman"/>
          <w:color w:val="000000" w:themeColor="text1"/>
          <w:sz w:val="24"/>
          <w:szCs w:val="24"/>
        </w:rPr>
        <w:t>Η</w:t>
      </w:r>
      <w:r w:rsidRPr="00233E39">
        <w:rPr>
          <w:rFonts w:ascii="Times New Roman" w:hAnsi="Times New Roman" w:cs="Times New Roman"/>
          <w:sz w:val="24"/>
          <w:szCs w:val="24"/>
        </w:rPr>
        <w:t xml:space="preserve"> </w:t>
      </w:r>
      <w:r w:rsidR="007E42C7" w:rsidRPr="00233E39">
        <w:rPr>
          <w:rFonts w:ascii="Times New Roman" w:hAnsi="Times New Roman" w:cs="Times New Roman"/>
          <w:sz w:val="24"/>
          <w:szCs w:val="24"/>
        </w:rPr>
        <w:t xml:space="preserve">απόφαση για τον διαχωρισμό των μη εμβολιασμένων (εκπαιδευτικών </w:t>
      </w:r>
      <w:r w:rsidR="000C69CB" w:rsidRPr="00233E39">
        <w:rPr>
          <w:rFonts w:ascii="Times New Roman" w:hAnsi="Times New Roman" w:cs="Times New Roman"/>
          <w:sz w:val="24"/>
          <w:szCs w:val="24"/>
        </w:rPr>
        <w:t>και</w:t>
      </w:r>
      <w:r w:rsidR="007E42C7" w:rsidRPr="00233E39">
        <w:rPr>
          <w:rFonts w:ascii="Times New Roman" w:hAnsi="Times New Roman" w:cs="Times New Roman"/>
          <w:sz w:val="24"/>
          <w:szCs w:val="24"/>
        </w:rPr>
        <w:t xml:space="preserve"> μαθητών)</w:t>
      </w:r>
      <w:r w:rsidR="000C69CB" w:rsidRPr="00233E39">
        <w:rPr>
          <w:rFonts w:ascii="Times New Roman" w:hAnsi="Times New Roman" w:cs="Times New Roman"/>
          <w:sz w:val="24"/>
          <w:szCs w:val="24"/>
        </w:rPr>
        <w:t>,</w:t>
      </w:r>
      <w:r w:rsidR="007E42C7" w:rsidRPr="000C69CB">
        <w:rPr>
          <w:rFonts w:ascii="Times New Roman" w:hAnsi="Times New Roman" w:cs="Times New Roman"/>
          <w:sz w:val="24"/>
          <w:szCs w:val="24"/>
        </w:rPr>
        <w:t xml:space="preserve"> </w:t>
      </w:r>
      <w:r w:rsidR="007E42C7" w:rsidRPr="00233E39">
        <w:rPr>
          <w:rFonts w:ascii="Times New Roman" w:hAnsi="Times New Roman" w:cs="Times New Roman"/>
          <w:sz w:val="24"/>
          <w:szCs w:val="24"/>
        </w:rPr>
        <w:t>όσον αφορά τον τύπο και τον αριθμό των τεστ</w:t>
      </w:r>
      <w:r w:rsidR="000C69CB" w:rsidRPr="00233E39">
        <w:rPr>
          <w:rFonts w:ascii="Times New Roman" w:hAnsi="Times New Roman" w:cs="Times New Roman"/>
          <w:sz w:val="24"/>
          <w:szCs w:val="24"/>
        </w:rPr>
        <w:t>,</w:t>
      </w:r>
      <w:r w:rsidR="007E42C7" w:rsidRPr="00233E39">
        <w:rPr>
          <w:rFonts w:ascii="Times New Roman" w:hAnsi="Times New Roman" w:cs="Times New Roman"/>
          <w:sz w:val="24"/>
          <w:szCs w:val="24"/>
        </w:rPr>
        <w:t xml:space="preserve"> </w:t>
      </w:r>
      <w:r w:rsidR="00580990" w:rsidRPr="00233E39">
        <w:rPr>
          <w:rFonts w:ascii="Times New Roman" w:hAnsi="Times New Roman" w:cs="Times New Roman"/>
          <w:sz w:val="24"/>
          <w:szCs w:val="24"/>
        </w:rPr>
        <w:t>αποτελεί γελοιότητα</w:t>
      </w:r>
      <w:r w:rsidR="00CA2BF3" w:rsidRPr="00233E39">
        <w:rPr>
          <w:rFonts w:ascii="Times New Roman" w:hAnsi="Times New Roman" w:cs="Times New Roman"/>
          <w:sz w:val="24"/>
          <w:szCs w:val="24"/>
        </w:rPr>
        <w:t xml:space="preserve">, </w:t>
      </w:r>
      <w:r w:rsidR="00580990" w:rsidRPr="00233E39">
        <w:rPr>
          <w:rFonts w:ascii="Times New Roman" w:hAnsi="Times New Roman" w:cs="Times New Roman"/>
          <w:sz w:val="24"/>
          <w:szCs w:val="24"/>
        </w:rPr>
        <w:t>και  αποκαλύπτει</w:t>
      </w:r>
      <w:r w:rsidR="00580990" w:rsidRPr="000C69CB">
        <w:rPr>
          <w:rFonts w:ascii="Times New Roman" w:hAnsi="Times New Roman" w:cs="Times New Roman"/>
          <w:sz w:val="24"/>
          <w:szCs w:val="24"/>
        </w:rPr>
        <w:t xml:space="preserve">  την εκδικητική στάση και την επικίνδυνη</w:t>
      </w:r>
      <w:r w:rsidR="00C001DF" w:rsidRPr="000C69CB">
        <w:rPr>
          <w:rFonts w:ascii="Times New Roman" w:hAnsi="Times New Roman" w:cs="Times New Roman"/>
          <w:sz w:val="24"/>
          <w:szCs w:val="24"/>
        </w:rPr>
        <w:t xml:space="preserve"> </w:t>
      </w:r>
      <w:r w:rsidR="00C001DF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>τακτική</w:t>
      </w:r>
      <w:r w:rsidR="00580990" w:rsidRPr="000C69CB">
        <w:rPr>
          <w:rFonts w:ascii="Times New Roman" w:hAnsi="Times New Roman" w:cs="Times New Roman"/>
          <w:sz w:val="24"/>
          <w:szCs w:val="24"/>
        </w:rPr>
        <w:t xml:space="preserve"> της κυβέρνησης κατά των  μη εμβολιασμένων εκπαιδευτικών και μαθητών. </w:t>
      </w:r>
      <w:r w:rsidR="00F4331C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>Για μια ακόμη φορά</w:t>
      </w:r>
      <w:r w:rsidR="00CA2B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331C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τα μέτρα της κυβέρνησης στερούνται επιστημονικής τεκμηρίωσης</w:t>
      </w:r>
      <w:r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5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0B8460" w14:textId="6F41FF52" w:rsidR="009608E9" w:rsidRPr="000C69CB" w:rsidRDefault="00A92CB7" w:rsidP="000C69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="00DE19D6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στυνομικά μέτρα, μεταμφιεσμένα </w:t>
      </w:r>
      <w:r w:rsidR="00E92346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πολύ άτσαλο τρόπο </w:t>
      </w:r>
      <w:r w:rsidR="00DE19D6" w:rsidRPr="000C69CB">
        <w:rPr>
          <w:rFonts w:ascii="Times New Roman" w:hAnsi="Times New Roman" w:cs="Times New Roman"/>
          <w:color w:val="000000" w:themeColor="text1"/>
          <w:sz w:val="24"/>
          <w:szCs w:val="24"/>
        </w:rPr>
        <w:t>σε υγειονομικά</w:t>
      </w:r>
      <w:r w:rsidR="00DE19D6" w:rsidRPr="000C69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E2380F" w14:textId="77777777" w:rsidR="009608E9" w:rsidRDefault="00580990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κάθε περίπτωση οι αποφάσεις αυτές υποχρεώνουν</w:t>
      </w:r>
      <w:r w:rsidR="001A1048">
        <w:rPr>
          <w:rFonts w:ascii="Times New Roman" w:hAnsi="Times New Roman" w:cs="Times New Roman"/>
          <w:sz w:val="24"/>
          <w:szCs w:val="24"/>
        </w:rPr>
        <w:t>:</w:t>
      </w:r>
    </w:p>
    <w:p w14:paraId="2E8D617B" w14:textId="4E55AB9A" w:rsidR="009608E9" w:rsidRPr="00400486" w:rsidRDefault="00580990" w:rsidP="004004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86">
        <w:rPr>
          <w:rFonts w:ascii="Times New Roman" w:hAnsi="Times New Roman" w:cs="Times New Roman"/>
          <w:sz w:val="24"/>
          <w:szCs w:val="24"/>
        </w:rPr>
        <w:t xml:space="preserve">τους μη εμβολιασμένους εκπαιδευτικούς σε «χαράτσι» </w:t>
      </w:r>
      <w:r w:rsidR="009608E9" w:rsidRPr="00400486">
        <w:rPr>
          <w:rFonts w:ascii="Times New Roman" w:hAnsi="Times New Roman" w:cs="Times New Roman"/>
          <w:sz w:val="24"/>
          <w:szCs w:val="24"/>
        </w:rPr>
        <w:t xml:space="preserve">λόγω </w:t>
      </w:r>
      <w:r w:rsidR="00724C50">
        <w:rPr>
          <w:rFonts w:ascii="Times New Roman" w:hAnsi="Times New Roman" w:cs="Times New Roman"/>
          <w:sz w:val="24"/>
          <w:szCs w:val="24"/>
        </w:rPr>
        <w:t>«</w:t>
      </w:r>
      <w:r w:rsidR="009608E9" w:rsidRPr="00400486">
        <w:rPr>
          <w:rFonts w:ascii="Times New Roman" w:hAnsi="Times New Roman" w:cs="Times New Roman"/>
          <w:sz w:val="24"/>
          <w:szCs w:val="24"/>
        </w:rPr>
        <w:t>μη συμμόρφωσης</w:t>
      </w:r>
      <w:r w:rsidR="00724C50">
        <w:rPr>
          <w:rFonts w:ascii="Times New Roman" w:hAnsi="Times New Roman" w:cs="Times New Roman"/>
          <w:sz w:val="24"/>
          <w:szCs w:val="24"/>
        </w:rPr>
        <w:t>»</w:t>
      </w:r>
      <w:r w:rsidR="009608E9" w:rsidRPr="00400486">
        <w:rPr>
          <w:rFonts w:ascii="Times New Roman" w:hAnsi="Times New Roman" w:cs="Times New Roman"/>
          <w:sz w:val="24"/>
          <w:szCs w:val="24"/>
        </w:rPr>
        <w:t xml:space="preserve"> και</w:t>
      </w:r>
    </w:p>
    <w:p w14:paraId="00E170D9" w14:textId="47A50C1C" w:rsidR="003624B7" w:rsidRPr="00400486" w:rsidRDefault="009608E9" w:rsidP="004004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86">
        <w:rPr>
          <w:rFonts w:ascii="Times New Roman" w:hAnsi="Times New Roman" w:cs="Times New Roman"/>
          <w:sz w:val="24"/>
          <w:szCs w:val="24"/>
        </w:rPr>
        <w:t>τους μη εμβολιασμένους εκπαιδευτικούς και μαθητές σε ψυχική, σωματική και οικονομική εξόντωση, καθώς πολλές οικογένειες αναγκάζονται να μετ</w:t>
      </w:r>
      <w:r w:rsidR="003624B7" w:rsidRPr="00400486">
        <w:rPr>
          <w:rFonts w:ascii="Times New Roman" w:hAnsi="Times New Roman" w:cs="Times New Roman"/>
          <w:sz w:val="24"/>
          <w:szCs w:val="24"/>
        </w:rPr>
        <w:t>α</w:t>
      </w:r>
      <w:r w:rsidRPr="00400486">
        <w:rPr>
          <w:rFonts w:ascii="Times New Roman" w:hAnsi="Times New Roman" w:cs="Times New Roman"/>
          <w:sz w:val="24"/>
          <w:szCs w:val="24"/>
        </w:rPr>
        <w:t xml:space="preserve">φέρονται χιλιόμετρα μακριά για να υποβληθούν σε διαγνωστικό έλεγχο, την ώρα που </w:t>
      </w:r>
      <w:r w:rsidR="00581B87" w:rsidRPr="00400486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581B87" w:rsidRPr="00400486">
        <w:rPr>
          <w:rFonts w:ascii="Times New Roman" w:hAnsi="Times New Roman" w:cs="Times New Roman"/>
          <w:sz w:val="24"/>
          <w:szCs w:val="24"/>
        </w:rPr>
        <w:t>σελφ</w:t>
      </w:r>
      <w:proofErr w:type="spellEnd"/>
      <w:r w:rsidR="00581B87" w:rsidRPr="00400486">
        <w:rPr>
          <w:rFonts w:ascii="Times New Roman" w:hAnsi="Times New Roman" w:cs="Times New Roman"/>
          <w:sz w:val="24"/>
          <w:szCs w:val="24"/>
        </w:rPr>
        <w:t xml:space="preserve"> τεστ αναδεικνύεται ως αξιόπιστο μέσο διάγνωσης</w:t>
      </w:r>
      <w:r w:rsidR="00724C50">
        <w:rPr>
          <w:rFonts w:ascii="Times New Roman" w:hAnsi="Times New Roman" w:cs="Times New Roman"/>
          <w:sz w:val="24"/>
          <w:szCs w:val="24"/>
        </w:rPr>
        <w:t>,</w:t>
      </w:r>
      <w:r w:rsidR="00581B87" w:rsidRPr="00400486">
        <w:rPr>
          <w:rFonts w:ascii="Times New Roman" w:hAnsi="Times New Roman" w:cs="Times New Roman"/>
          <w:sz w:val="24"/>
          <w:szCs w:val="24"/>
        </w:rPr>
        <w:t xml:space="preserve"> στην περίπτωση των εμβολιασμένων εκπαιδευτικών και μαθητών. </w:t>
      </w:r>
    </w:p>
    <w:p w14:paraId="63B2DB0B" w14:textId="4AC940EA" w:rsidR="0001336B" w:rsidRDefault="00B01B66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 λογικό επιχείρημα υποδεικνύει την</w:t>
      </w:r>
      <w:r w:rsidR="00754D57">
        <w:rPr>
          <w:rFonts w:ascii="Times New Roman" w:hAnsi="Times New Roman" w:cs="Times New Roman"/>
          <w:sz w:val="24"/>
          <w:szCs w:val="24"/>
        </w:rPr>
        <w:t xml:space="preserve"> αντισυνταγματική αυτή </w:t>
      </w:r>
      <w:r>
        <w:rPr>
          <w:rFonts w:ascii="Times New Roman" w:hAnsi="Times New Roman" w:cs="Times New Roman"/>
          <w:sz w:val="24"/>
          <w:szCs w:val="24"/>
        </w:rPr>
        <w:t xml:space="preserve">διάκριση, εφόσον </w:t>
      </w:r>
      <w:r w:rsidR="0001336B">
        <w:rPr>
          <w:rFonts w:ascii="Times New Roman" w:hAnsi="Times New Roman" w:cs="Times New Roman"/>
          <w:sz w:val="24"/>
          <w:szCs w:val="24"/>
        </w:rPr>
        <w:t xml:space="preserve">η πραγματικότητα έρχεται να αποκαλύψει ότι </w:t>
      </w:r>
      <w:r w:rsidR="001A1048">
        <w:rPr>
          <w:rFonts w:ascii="Times New Roman" w:hAnsi="Times New Roman" w:cs="Times New Roman"/>
          <w:sz w:val="24"/>
          <w:szCs w:val="24"/>
        </w:rPr>
        <w:t xml:space="preserve">ο εμβολιασμός </w:t>
      </w:r>
      <w:r w:rsidR="0001336B">
        <w:rPr>
          <w:rFonts w:ascii="Times New Roman" w:hAnsi="Times New Roman" w:cs="Times New Roman"/>
          <w:sz w:val="24"/>
          <w:szCs w:val="24"/>
        </w:rPr>
        <w:t xml:space="preserve">δεν διασφαλίζει την μη </w:t>
      </w:r>
      <w:proofErr w:type="spellStart"/>
      <w:r w:rsidR="0001336B">
        <w:rPr>
          <w:rFonts w:ascii="Times New Roman" w:hAnsi="Times New Roman" w:cs="Times New Roman"/>
          <w:sz w:val="24"/>
          <w:szCs w:val="24"/>
        </w:rPr>
        <w:t>νόσηση</w:t>
      </w:r>
      <w:proofErr w:type="spellEnd"/>
      <w:r w:rsidR="0001336B">
        <w:rPr>
          <w:rFonts w:ascii="Times New Roman" w:hAnsi="Times New Roman" w:cs="Times New Roman"/>
          <w:sz w:val="24"/>
          <w:szCs w:val="24"/>
        </w:rPr>
        <w:t xml:space="preserve"> ή </w:t>
      </w:r>
      <w:r w:rsidR="004A23FB" w:rsidRPr="009A3980">
        <w:rPr>
          <w:rFonts w:ascii="Times New Roman" w:hAnsi="Times New Roman" w:cs="Times New Roman"/>
          <w:sz w:val="24"/>
          <w:szCs w:val="24"/>
        </w:rPr>
        <w:t xml:space="preserve">την </w:t>
      </w:r>
      <w:r w:rsidR="0001336B">
        <w:rPr>
          <w:rFonts w:ascii="Times New Roman" w:hAnsi="Times New Roman" w:cs="Times New Roman"/>
          <w:sz w:val="24"/>
          <w:szCs w:val="24"/>
        </w:rPr>
        <w:t>μη μετάδοση της νόσου</w:t>
      </w:r>
      <w:r w:rsidR="004A23FB">
        <w:rPr>
          <w:rFonts w:ascii="Times New Roman" w:hAnsi="Times New Roman" w:cs="Times New Roman"/>
          <w:sz w:val="24"/>
          <w:szCs w:val="24"/>
        </w:rPr>
        <w:t>,</w:t>
      </w:r>
      <w:r w:rsidR="00754D57">
        <w:rPr>
          <w:rFonts w:ascii="Times New Roman" w:hAnsi="Times New Roman" w:cs="Times New Roman"/>
          <w:sz w:val="24"/>
          <w:szCs w:val="24"/>
        </w:rPr>
        <w:t xml:space="preserve"> και</w:t>
      </w:r>
      <w:r w:rsidR="001A1048">
        <w:rPr>
          <w:rFonts w:ascii="Times New Roman" w:hAnsi="Times New Roman" w:cs="Times New Roman"/>
          <w:sz w:val="24"/>
          <w:szCs w:val="24"/>
        </w:rPr>
        <w:t xml:space="preserve"> εφόσον </w:t>
      </w:r>
      <w:r w:rsidR="00754D57">
        <w:rPr>
          <w:rFonts w:ascii="Times New Roman" w:hAnsi="Times New Roman" w:cs="Times New Roman"/>
          <w:sz w:val="24"/>
          <w:szCs w:val="24"/>
        </w:rPr>
        <w:t>η ίδια η κυβέρνηση</w:t>
      </w:r>
      <w:r w:rsidR="00411BAC">
        <w:rPr>
          <w:rFonts w:ascii="Times New Roman" w:hAnsi="Times New Roman" w:cs="Times New Roman"/>
          <w:sz w:val="24"/>
          <w:szCs w:val="24"/>
        </w:rPr>
        <w:t>,</w:t>
      </w:r>
      <w:r w:rsidR="00754D57">
        <w:rPr>
          <w:rFonts w:ascii="Times New Roman" w:hAnsi="Times New Roman" w:cs="Times New Roman"/>
          <w:sz w:val="24"/>
          <w:szCs w:val="24"/>
        </w:rPr>
        <w:t xml:space="preserve"> μέσω της ανακοίνωσης </w:t>
      </w:r>
      <w:r w:rsidR="00411BAC" w:rsidRPr="009A3980">
        <w:rPr>
          <w:rFonts w:ascii="Times New Roman" w:hAnsi="Times New Roman" w:cs="Times New Roman"/>
          <w:sz w:val="24"/>
          <w:szCs w:val="24"/>
        </w:rPr>
        <w:t>αυτής,</w:t>
      </w:r>
      <w:r w:rsidR="004A23FB">
        <w:rPr>
          <w:rFonts w:ascii="Times New Roman" w:hAnsi="Times New Roman" w:cs="Times New Roman"/>
          <w:sz w:val="24"/>
          <w:szCs w:val="24"/>
        </w:rPr>
        <w:t xml:space="preserve"> </w:t>
      </w:r>
      <w:r w:rsidR="00754D57">
        <w:rPr>
          <w:rFonts w:ascii="Times New Roman" w:hAnsi="Times New Roman" w:cs="Times New Roman"/>
          <w:sz w:val="24"/>
          <w:szCs w:val="24"/>
        </w:rPr>
        <w:t xml:space="preserve">αποδέχεται </w:t>
      </w:r>
      <w:bookmarkStart w:id="1" w:name="_Hlk92534148"/>
      <w:r w:rsidR="00086DFA">
        <w:rPr>
          <w:rFonts w:ascii="Times New Roman" w:hAnsi="Times New Roman" w:cs="Times New Roman"/>
          <w:sz w:val="24"/>
          <w:szCs w:val="24"/>
        </w:rPr>
        <w:t>αυτό</w:t>
      </w:r>
      <w:bookmarkEnd w:id="1"/>
      <w:r w:rsidR="00086DFA">
        <w:rPr>
          <w:rFonts w:ascii="Times New Roman" w:hAnsi="Times New Roman" w:cs="Times New Roman"/>
          <w:sz w:val="24"/>
          <w:szCs w:val="24"/>
        </w:rPr>
        <w:t xml:space="preserve"> το </w:t>
      </w:r>
      <w:r w:rsidR="00754D57">
        <w:rPr>
          <w:rFonts w:ascii="Times New Roman" w:hAnsi="Times New Roman" w:cs="Times New Roman"/>
          <w:sz w:val="24"/>
          <w:szCs w:val="24"/>
        </w:rPr>
        <w:t xml:space="preserve">γεγονός;  </w:t>
      </w:r>
    </w:p>
    <w:p w14:paraId="5F8A2743" w14:textId="31DBF109" w:rsidR="00073903" w:rsidRDefault="00073903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 εμπαιγμός </w:t>
      </w:r>
      <w:r w:rsidR="0001336B">
        <w:rPr>
          <w:rFonts w:ascii="Times New Roman" w:hAnsi="Times New Roman" w:cs="Times New Roman"/>
          <w:sz w:val="24"/>
          <w:szCs w:val="24"/>
        </w:rPr>
        <w:t xml:space="preserve">και τα επικίνδυνα τεχνάσματα </w:t>
      </w:r>
      <w:r>
        <w:rPr>
          <w:rFonts w:ascii="Times New Roman" w:hAnsi="Times New Roman" w:cs="Times New Roman"/>
          <w:sz w:val="24"/>
          <w:szCs w:val="24"/>
        </w:rPr>
        <w:t xml:space="preserve"> της κυβέρνησης δε σταματ</w:t>
      </w:r>
      <w:r w:rsidR="0001336B">
        <w:rPr>
          <w:rFonts w:ascii="Times New Roman" w:hAnsi="Times New Roman" w:cs="Times New Roman"/>
          <w:sz w:val="24"/>
          <w:szCs w:val="24"/>
        </w:rPr>
        <w:t xml:space="preserve">ούν </w:t>
      </w:r>
      <w:r>
        <w:rPr>
          <w:rFonts w:ascii="Times New Roman" w:hAnsi="Times New Roman" w:cs="Times New Roman"/>
          <w:sz w:val="24"/>
          <w:szCs w:val="24"/>
        </w:rPr>
        <w:t xml:space="preserve">σε όσους </w:t>
      </w:r>
      <w:r w:rsidR="00411BAC" w:rsidRPr="009A3980">
        <w:rPr>
          <w:rFonts w:ascii="Times New Roman" w:hAnsi="Times New Roman" w:cs="Times New Roman"/>
          <w:sz w:val="24"/>
          <w:szCs w:val="24"/>
        </w:rPr>
        <w:t>«</w:t>
      </w:r>
      <w:r w:rsidRPr="009A3980">
        <w:rPr>
          <w:rFonts w:ascii="Times New Roman" w:hAnsi="Times New Roman" w:cs="Times New Roman"/>
          <w:sz w:val="24"/>
          <w:szCs w:val="24"/>
        </w:rPr>
        <w:t>δε</w:t>
      </w:r>
      <w:r w:rsidR="00411BAC" w:rsidRPr="009A3980">
        <w:rPr>
          <w:rFonts w:ascii="Times New Roman" w:hAnsi="Times New Roman" w:cs="Times New Roman"/>
          <w:sz w:val="24"/>
          <w:szCs w:val="24"/>
        </w:rPr>
        <w:t>ν</w:t>
      </w:r>
      <w:r w:rsidRPr="009A3980">
        <w:rPr>
          <w:rFonts w:ascii="Times New Roman" w:hAnsi="Times New Roman" w:cs="Times New Roman"/>
          <w:sz w:val="24"/>
          <w:szCs w:val="24"/>
        </w:rPr>
        <w:t xml:space="preserve"> συμμορφώθηκαν στις υποδείξεις</w:t>
      </w:r>
      <w:r w:rsidR="00411BAC" w:rsidRPr="009A3980">
        <w:rPr>
          <w:rFonts w:ascii="Times New Roman" w:hAnsi="Times New Roman" w:cs="Times New Roman"/>
          <w:sz w:val="24"/>
          <w:szCs w:val="24"/>
        </w:rPr>
        <w:t>»</w:t>
      </w:r>
      <w:r w:rsidR="0053652C" w:rsidRPr="009A3980">
        <w:rPr>
          <w:rFonts w:ascii="Times New Roman" w:hAnsi="Times New Roman" w:cs="Times New Roman"/>
          <w:sz w:val="24"/>
          <w:szCs w:val="24"/>
        </w:rPr>
        <w:t>,</w:t>
      </w:r>
      <w:r w:rsidRPr="009A3980">
        <w:rPr>
          <w:rFonts w:ascii="Times New Roman" w:hAnsi="Times New Roman" w:cs="Times New Roman"/>
          <w:sz w:val="24"/>
          <w:szCs w:val="24"/>
        </w:rPr>
        <w:t xml:space="preserve"> </w:t>
      </w:r>
      <w:r w:rsidR="002F0A98" w:rsidRPr="009A3980">
        <w:rPr>
          <w:rFonts w:ascii="Times New Roman" w:hAnsi="Times New Roman" w:cs="Times New Roman"/>
          <w:sz w:val="24"/>
          <w:szCs w:val="24"/>
        </w:rPr>
        <w:t>αλλά επεκτείνεται σε όλους τους μετέχοντες</w:t>
      </w:r>
      <w:r w:rsidR="002F0A98">
        <w:rPr>
          <w:rFonts w:ascii="Times New Roman" w:hAnsi="Times New Roman" w:cs="Times New Roman"/>
          <w:sz w:val="24"/>
          <w:szCs w:val="24"/>
        </w:rPr>
        <w:t xml:space="preserve"> της σχολική</w:t>
      </w:r>
      <w:r w:rsidR="0001336B">
        <w:rPr>
          <w:rFonts w:ascii="Times New Roman" w:hAnsi="Times New Roman" w:cs="Times New Roman"/>
          <w:sz w:val="24"/>
          <w:szCs w:val="24"/>
        </w:rPr>
        <w:t xml:space="preserve">ς </w:t>
      </w:r>
      <w:r w:rsidR="002F0A98">
        <w:rPr>
          <w:rFonts w:ascii="Times New Roman" w:hAnsi="Times New Roman" w:cs="Times New Roman"/>
          <w:sz w:val="24"/>
          <w:szCs w:val="24"/>
        </w:rPr>
        <w:t>κοινότητας.</w:t>
      </w:r>
    </w:p>
    <w:p w14:paraId="4A5930B7" w14:textId="75C417A5" w:rsidR="004329B6" w:rsidRDefault="004329B6" w:rsidP="00432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υπουργός Παιδείας ανακοίνωσε το άνοιγμα των σχολείων, ενώ τις δύο προηγούμενες </w:t>
      </w:r>
      <w:r w:rsidRPr="009A3980">
        <w:rPr>
          <w:rFonts w:ascii="Times New Roman" w:hAnsi="Times New Roman" w:cs="Times New Roman"/>
          <w:sz w:val="24"/>
          <w:szCs w:val="24"/>
        </w:rPr>
        <w:t xml:space="preserve">χρονιές έκλεισε τα σχολεία, προωθώντας την τηλεκπαίδευση, εναντίον της οποίας </w:t>
      </w:r>
      <w:r w:rsidRPr="009A398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A3980">
        <w:rPr>
          <w:rFonts w:ascii="Times New Roman" w:hAnsi="Times New Roman" w:cs="Times New Roman"/>
          <w:sz w:val="24"/>
          <w:szCs w:val="24"/>
        </w:rPr>
        <w:t>μίλησαν εξαρχής οι εκπαιδευτικοί εξ αιτίας των δυσμενών συνεπειών της, αλλά φυσικά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C1" w:rsidRPr="007945C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1239C4">
        <w:rPr>
          <w:rFonts w:ascii="Times New Roman" w:hAnsi="Times New Roman" w:cs="Times New Roman"/>
          <w:b/>
          <w:bCs/>
          <w:sz w:val="24"/>
          <w:szCs w:val="24"/>
        </w:rPr>
        <w:t>δεν εισακούστηκαν.</w:t>
      </w:r>
    </w:p>
    <w:p w14:paraId="753AD577" w14:textId="06D93FFD" w:rsidR="00660057" w:rsidRDefault="001A1048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80">
        <w:rPr>
          <w:rFonts w:ascii="Times New Roman" w:hAnsi="Times New Roman" w:cs="Times New Roman"/>
          <w:sz w:val="24"/>
          <w:szCs w:val="24"/>
        </w:rPr>
        <w:t xml:space="preserve">Η κ. </w:t>
      </w:r>
      <w:proofErr w:type="spellStart"/>
      <w:r w:rsidRPr="009A3980">
        <w:rPr>
          <w:rFonts w:ascii="Times New Roman" w:hAnsi="Times New Roman" w:cs="Times New Roman"/>
          <w:sz w:val="24"/>
          <w:szCs w:val="24"/>
        </w:rPr>
        <w:t>Κεραμέως</w:t>
      </w:r>
      <w:proofErr w:type="spellEnd"/>
      <w:r w:rsidR="001239C4" w:rsidRPr="009A3980">
        <w:rPr>
          <w:rFonts w:ascii="Times New Roman" w:hAnsi="Times New Roman" w:cs="Times New Roman"/>
          <w:sz w:val="24"/>
          <w:szCs w:val="24"/>
        </w:rPr>
        <w:t xml:space="preserve"> </w:t>
      </w:r>
      <w:r w:rsidR="00086DFA" w:rsidRPr="009A3980">
        <w:rPr>
          <w:rFonts w:ascii="Times New Roman" w:hAnsi="Times New Roman" w:cs="Times New Roman"/>
          <w:sz w:val="24"/>
          <w:szCs w:val="24"/>
        </w:rPr>
        <w:t xml:space="preserve">στην </w:t>
      </w:r>
      <w:r w:rsidRPr="009A3980">
        <w:rPr>
          <w:rFonts w:ascii="Times New Roman" w:hAnsi="Times New Roman" w:cs="Times New Roman"/>
          <w:sz w:val="24"/>
          <w:szCs w:val="24"/>
        </w:rPr>
        <w:t xml:space="preserve">ανακοίνωση </w:t>
      </w:r>
      <w:r w:rsidR="00866909" w:rsidRPr="009A3980">
        <w:rPr>
          <w:rFonts w:ascii="Times New Roman" w:hAnsi="Times New Roman" w:cs="Times New Roman"/>
          <w:sz w:val="24"/>
          <w:szCs w:val="24"/>
        </w:rPr>
        <w:t xml:space="preserve">της </w:t>
      </w:r>
      <w:r w:rsidR="0076416B" w:rsidRPr="009A3980">
        <w:rPr>
          <w:rFonts w:ascii="Times New Roman" w:hAnsi="Times New Roman" w:cs="Times New Roman"/>
          <w:sz w:val="24"/>
          <w:szCs w:val="24"/>
        </w:rPr>
        <w:t>έκανε λόγο για την αναντικατά</w:t>
      </w:r>
      <w:r w:rsidR="00660057" w:rsidRPr="009A3980">
        <w:rPr>
          <w:rFonts w:ascii="Times New Roman" w:hAnsi="Times New Roman" w:cs="Times New Roman"/>
          <w:sz w:val="24"/>
          <w:szCs w:val="24"/>
        </w:rPr>
        <w:t>στατ</w:t>
      </w:r>
      <w:r w:rsidR="0076416B" w:rsidRPr="009A3980">
        <w:rPr>
          <w:rFonts w:ascii="Times New Roman" w:hAnsi="Times New Roman" w:cs="Times New Roman"/>
          <w:sz w:val="24"/>
          <w:szCs w:val="24"/>
        </w:rPr>
        <w:t>η δια ζώσης</w:t>
      </w:r>
      <w:r w:rsidR="0076416B">
        <w:rPr>
          <w:rFonts w:ascii="Times New Roman" w:hAnsi="Times New Roman" w:cs="Times New Roman"/>
          <w:sz w:val="24"/>
          <w:szCs w:val="24"/>
        </w:rPr>
        <w:t xml:space="preserve"> </w:t>
      </w:r>
      <w:r w:rsidR="0076416B" w:rsidRPr="009A3980">
        <w:rPr>
          <w:rFonts w:ascii="Times New Roman" w:hAnsi="Times New Roman" w:cs="Times New Roman"/>
          <w:sz w:val="24"/>
          <w:szCs w:val="24"/>
        </w:rPr>
        <w:t>εκ</w:t>
      </w:r>
      <w:r w:rsidR="00660057" w:rsidRPr="009A3980">
        <w:rPr>
          <w:rFonts w:ascii="Times New Roman" w:hAnsi="Times New Roman" w:cs="Times New Roman"/>
          <w:sz w:val="24"/>
          <w:szCs w:val="24"/>
        </w:rPr>
        <w:t>παί</w:t>
      </w:r>
      <w:r w:rsidR="0076416B" w:rsidRPr="009A3980">
        <w:rPr>
          <w:rFonts w:ascii="Times New Roman" w:hAnsi="Times New Roman" w:cs="Times New Roman"/>
          <w:sz w:val="24"/>
          <w:szCs w:val="24"/>
        </w:rPr>
        <w:t>δευση</w:t>
      </w:r>
      <w:r w:rsidR="001239C4" w:rsidRPr="009A3980">
        <w:rPr>
          <w:rFonts w:ascii="Times New Roman" w:hAnsi="Times New Roman" w:cs="Times New Roman"/>
          <w:sz w:val="24"/>
          <w:szCs w:val="24"/>
        </w:rPr>
        <w:t>.</w:t>
      </w:r>
      <w:r w:rsidR="0076416B" w:rsidRPr="009A3980">
        <w:rPr>
          <w:rFonts w:ascii="Times New Roman" w:hAnsi="Times New Roman" w:cs="Times New Roman"/>
          <w:sz w:val="24"/>
          <w:szCs w:val="24"/>
        </w:rPr>
        <w:t xml:space="preserve"> </w:t>
      </w:r>
      <w:r w:rsidR="001239C4" w:rsidRPr="009A3980">
        <w:rPr>
          <w:rFonts w:ascii="Times New Roman" w:hAnsi="Times New Roman" w:cs="Times New Roman"/>
          <w:sz w:val="24"/>
          <w:szCs w:val="24"/>
        </w:rPr>
        <w:t xml:space="preserve">Ξαφνικά </w:t>
      </w:r>
      <w:r w:rsidR="00754D57" w:rsidRPr="009A3980">
        <w:rPr>
          <w:rFonts w:ascii="Times New Roman" w:hAnsi="Times New Roman" w:cs="Times New Roman"/>
          <w:sz w:val="24"/>
          <w:szCs w:val="24"/>
        </w:rPr>
        <w:t xml:space="preserve">θυμήθηκε </w:t>
      </w:r>
      <w:r w:rsidR="001239C4" w:rsidRPr="009A3980">
        <w:rPr>
          <w:rFonts w:ascii="Times New Roman" w:hAnsi="Times New Roman" w:cs="Times New Roman"/>
          <w:sz w:val="24"/>
          <w:szCs w:val="24"/>
        </w:rPr>
        <w:t xml:space="preserve">την σημασία της προσωπικής επαφής εκπαιδευτικού -μαθητή, και την σημασία </w:t>
      </w:r>
      <w:r w:rsidR="00866909" w:rsidRPr="009A3980">
        <w:rPr>
          <w:rFonts w:ascii="Times New Roman" w:hAnsi="Times New Roman" w:cs="Times New Roman"/>
          <w:sz w:val="24"/>
          <w:szCs w:val="24"/>
        </w:rPr>
        <w:t>της</w:t>
      </w:r>
      <w:r w:rsidR="00754D57" w:rsidRPr="009A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8B" w:rsidRPr="009A3980">
        <w:rPr>
          <w:rFonts w:ascii="Times New Roman" w:hAnsi="Times New Roman" w:cs="Times New Roman"/>
          <w:sz w:val="24"/>
          <w:szCs w:val="24"/>
        </w:rPr>
        <w:t>ψυχοσυναισθηματική</w:t>
      </w:r>
      <w:r w:rsidR="00866909" w:rsidRPr="009A3980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B8228B" w:rsidRPr="009A3980">
        <w:rPr>
          <w:rFonts w:ascii="Times New Roman" w:hAnsi="Times New Roman" w:cs="Times New Roman"/>
          <w:sz w:val="24"/>
          <w:szCs w:val="24"/>
        </w:rPr>
        <w:t xml:space="preserve"> ανάπτυξη</w:t>
      </w:r>
      <w:r w:rsidR="00866909" w:rsidRPr="009A3980">
        <w:rPr>
          <w:rFonts w:ascii="Times New Roman" w:hAnsi="Times New Roman" w:cs="Times New Roman"/>
          <w:sz w:val="24"/>
          <w:szCs w:val="24"/>
        </w:rPr>
        <w:t>ς</w:t>
      </w:r>
      <w:r w:rsidR="00B8228B" w:rsidRPr="009A3980">
        <w:rPr>
          <w:rFonts w:ascii="Times New Roman" w:hAnsi="Times New Roman" w:cs="Times New Roman"/>
          <w:sz w:val="24"/>
          <w:szCs w:val="24"/>
        </w:rPr>
        <w:t xml:space="preserve"> των παιδιών μας</w:t>
      </w:r>
      <w:r w:rsidR="00845EB7" w:rsidRPr="009A3980">
        <w:rPr>
          <w:rFonts w:ascii="Times New Roman" w:hAnsi="Times New Roman" w:cs="Times New Roman"/>
          <w:sz w:val="24"/>
          <w:szCs w:val="24"/>
        </w:rPr>
        <w:t>. Μόνο</w:t>
      </w:r>
      <w:r w:rsidR="00845EB7">
        <w:rPr>
          <w:rFonts w:ascii="Times New Roman" w:hAnsi="Times New Roman" w:cs="Times New Roman"/>
          <w:sz w:val="24"/>
          <w:szCs w:val="24"/>
        </w:rPr>
        <w:t xml:space="preserve"> που παρέλειψε να μας δώσει εξηγήσεις για τις παραβιάσεις </w:t>
      </w:r>
      <w:r w:rsidR="005B18AB">
        <w:rPr>
          <w:rFonts w:ascii="Times New Roman" w:hAnsi="Times New Roman" w:cs="Times New Roman"/>
          <w:sz w:val="24"/>
          <w:szCs w:val="24"/>
        </w:rPr>
        <w:t xml:space="preserve">του γενικού κανονισμού των </w:t>
      </w:r>
      <w:r w:rsidR="00845EB7">
        <w:rPr>
          <w:rFonts w:ascii="Times New Roman" w:hAnsi="Times New Roman" w:cs="Times New Roman"/>
          <w:sz w:val="24"/>
          <w:szCs w:val="24"/>
        </w:rPr>
        <w:t xml:space="preserve">προσωπικών δεδομένων που προέκυψαν </w:t>
      </w:r>
      <w:r w:rsidR="00E7188D">
        <w:rPr>
          <w:rFonts w:ascii="Times New Roman" w:hAnsi="Times New Roman" w:cs="Times New Roman"/>
          <w:sz w:val="24"/>
          <w:szCs w:val="24"/>
        </w:rPr>
        <w:t xml:space="preserve">κατά την διάρκεια της </w:t>
      </w:r>
      <w:r w:rsidR="00660057">
        <w:rPr>
          <w:rFonts w:ascii="Times New Roman" w:hAnsi="Times New Roman" w:cs="Times New Roman"/>
          <w:sz w:val="24"/>
          <w:szCs w:val="24"/>
        </w:rPr>
        <w:t xml:space="preserve">προωθούμενης </w:t>
      </w:r>
      <w:r w:rsidR="00E7188D">
        <w:rPr>
          <w:rFonts w:ascii="Times New Roman" w:hAnsi="Times New Roman" w:cs="Times New Roman"/>
          <w:sz w:val="24"/>
          <w:szCs w:val="24"/>
        </w:rPr>
        <w:t>τηλεκπα</w:t>
      </w:r>
      <w:r w:rsidR="00660057">
        <w:rPr>
          <w:rFonts w:ascii="Times New Roman" w:hAnsi="Times New Roman" w:cs="Times New Roman"/>
          <w:sz w:val="24"/>
          <w:szCs w:val="24"/>
        </w:rPr>
        <w:t>ί</w:t>
      </w:r>
      <w:r w:rsidR="00E7188D">
        <w:rPr>
          <w:rFonts w:ascii="Times New Roman" w:hAnsi="Times New Roman" w:cs="Times New Roman"/>
          <w:sz w:val="24"/>
          <w:szCs w:val="24"/>
        </w:rPr>
        <w:t>δευσης</w:t>
      </w:r>
      <w:r w:rsidR="00D92828">
        <w:rPr>
          <w:rFonts w:ascii="Times New Roman" w:hAnsi="Times New Roman" w:cs="Times New Roman"/>
          <w:sz w:val="24"/>
          <w:szCs w:val="24"/>
        </w:rPr>
        <w:t>,</w:t>
      </w:r>
      <w:r w:rsidR="00866909">
        <w:rPr>
          <w:rFonts w:ascii="Times New Roman" w:hAnsi="Times New Roman" w:cs="Times New Roman"/>
          <w:sz w:val="24"/>
          <w:szCs w:val="24"/>
        </w:rPr>
        <w:t xml:space="preserve"> </w:t>
      </w:r>
      <w:r w:rsidR="005B18AB">
        <w:rPr>
          <w:rFonts w:ascii="Times New Roman" w:hAnsi="Times New Roman" w:cs="Times New Roman"/>
          <w:sz w:val="24"/>
          <w:szCs w:val="24"/>
        </w:rPr>
        <w:t xml:space="preserve">για </w:t>
      </w:r>
      <w:r w:rsidR="00845EB7">
        <w:rPr>
          <w:rFonts w:ascii="Times New Roman" w:hAnsi="Times New Roman" w:cs="Times New Roman"/>
          <w:sz w:val="24"/>
          <w:szCs w:val="24"/>
        </w:rPr>
        <w:t>τις οποίες απο</w:t>
      </w:r>
      <w:r w:rsidR="005B18AB">
        <w:rPr>
          <w:rFonts w:ascii="Times New Roman" w:hAnsi="Times New Roman" w:cs="Times New Roman"/>
          <w:sz w:val="24"/>
          <w:szCs w:val="24"/>
        </w:rPr>
        <w:t xml:space="preserve">φάνθηκε </w:t>
      </w:r>
      <w:r w:rsidR="00845EB7">
        <w:rPr>
          <w:rFonts w:ascii="Times New Roman" w:hAnsi="Times New Roman" w:cs="Times New Roman"/>
          <w:sz w:val="24"/>
          <w:szCs w:val="24"/>
        </w:rPr>
        <w:t xml:space="preserve">η Αρχή Προστασίας Προσωπικών Δεδομένων </w:t>
      </w:r>
      <w:r w:rsidR="00D92828">
        <w:rPr>
          <w:rFonts w:ascii="Times New Roman" w:hAnsi="Times New Roman" w:cs="Times New Roman"/>
          <w:sz w:val="24"/>
          <w:szCs w:val="24"/>
        </w:rPr>
        <w:t>(</w:t>
      </w:r>
      <w:r w:rsidR="005B18AB">
        <w:rPr>
          <w:rFonts w:ascii="Times New Roman" w:hAnsi="Times New Roman" w:cs="Times New Roman"/>
          <w:sz w:val="24"/>
          <w:szCs w:val="24"/>
        </w:rPr>
        <w:t>50/2021</w:t>
      </w:r>
      <w:r w:rsidR="00D92828">
        <w:rPr>
          <w:rFonts w:ascii="Times New Roman" w:hAnsi="Times New Roman" w:cs="Times New Roman"/>
          <w:sz w:val="24"/>
          <w:szCs w:val="24"/>
        </w:rPr>
        <w:t xml:space="preserve">) </w:t>
      </w:r>
      <w:r w:rsidR="00D92828" w:rsidRPr="00866909">
        <w:rPr>
          <w:rFonts w:ascii="Times New Roman" w:hAnsi="Times New Roman" w:cs="Times New Roman"/>
          <w:sz w:val="24"/>
          <w:szCs w:val="24"/>
        </w:rPr>
        <w:t xml:space="preserve">και </w:t>
      </w:r>
      <w:r w:rsidR="00D92828">
        <w:rPr>
          <w:rFonts w:ascii="Times New Roman" w:hAnsi="Times New Roman" w:cs="Times New Roman"/>
          <w:sz w:val="24"/>
          <w:szCs w:val="24"/>
        </w:rPr>
        <w:t xml:space="preserve">προέβη σε επιπλήξεις </w:t>
      </w:r>
      <w:r w:rsidR="00CB1D0C">
        <w:rPr>
          <w:rFonts w:ascii="Times New Roman" w:hAnsi="Times New Roman" w:cs="Times New Roman"/>
          <w:sz w:val="24"/>
          <w:szCs w:val="24"/>
        </w:rPr>
        <w:t xml:space="preserve">για τις εντοπισμένες παραβάσεις. </w:t>
      </w:r>
    </w:p>
    <w:p w14:paraId="6D1C2127" w14:textId="0D7FE92F" w:rsidR="00FB26AB" w:rsidRPr="009A3980" w:rsidRDefault="00660057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Τελικά πόσο </w:t>
      </w:r>
      <w:r w:rsidR="00A026E5" w:rsidRPr="009A39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υγειονομικά μέτρα προστασίας</w:t>
      </w:r>
      <w:r w:rsidR="00A026E5" w:rsidRPr="009A39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είναι αυτά τα μέτρα που </w:t>
      </w:r>
      <w:r w:rsidR="00211A10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αποδεικνύουν 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ανευθυνότητα, προχειρότητα και αποφάσεις κατά το δοκούν</w:t>
      </w:r>
      <w:r w:rsidR="001A1048" w:rsidRPr="009A39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6DF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6E5" w:rsidRPr="009A3980">
        <w:rPr>
          <w:rFonts w:ascii="Times New Roman" w:hAnsi="Times New Roman" w:cs="Times New Roman"/>
          <w:b/>
          <w:bCs/>
          <w:sz w:val="24"/>
          <w:szCs w:val="24"/>
        </w:rPr>
        <w:t>και τα οποία</w:t>
      </w:r>
      <w:r w:rsidR="00FB26AB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παραπαίουν ανάμεσα σε παραβάσεις και αντισυνταγματικές απαγορεύσεις και αποκλεισμούς;</w:t>
      </w:r>
    </w:p>
    <w:p w14:paraId="6B30B6CC" w14:textId="74BAE242" w:rsidR="008326B9" w:rsidRPr="009A3980" w:rsidRDefault="00FB26AB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980">
        <w:rPr>
          <w:rFonts w:ascii="Times New Roman" w:hAnsi="Times New Roman" w:cs="Times New Roman"/>
          <w:b/>
          <w:bCs/>
          <w:sz w:val="24"/>
          <w:szCs w:val="24"/>
        </w:rPr>
        <w:t>Τελικά ποι</w:t>
      </w:r>
      <w:r w:rsidR="001A1048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α είναι η σημασία </w:t>
      </w:r>
      <w:r w:rsidR="005B08CA" w:rsidRPr="009A39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του αριθμού των κρουσμάτων</w:t>
      </w:r>
      <w:r w:rsidR="005B08CA" w:rsidRPr="009A39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; Και πώς </w:t>
      </w:r>
      <w:r w:rsidR="00971AB1" w:rsidRPr="009A3980">
        <w:rPr>
          <w:rFonts w:ascii="Times New Roman" w:hAnsi="Times New Roman" w:cs="Times New Roman"/>
          <w:b/>
          <w:bCs/>
          <w:sz w:val="24"/>
          <w:szCs w:val="24"/>
        </w:rPr>
        <w:t>βγαίνουν αυτοί οι αριθμοί, εάν αναλογιστεί κανείς ότι για να θεωρηθεί</w:t>
      </w:r>
      <w:r w:rsidR="007F135E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κάποιος </w:t>
      </w:r>
      <w:r w:rsidR="00971AB1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κρούσμα αρκεί ένα θετικό </w:t>
      </w:r>
      <w:proofErr w:type="spellStart"/>
      <w:r w:rsidR="00971AB1" w:rsidRPr="009A3980">
        <w:rPr>
          <w:rFonts w:ascii="Times New Roman" w:hAnsi="Times New Roman" w:cs="Times New Roman"/>
          <w:b/>
          <w:bCs/>
          <w:sz w:val="24"/>
          <w:szCs w:val="24"/>
        </w:rPr>
        <w:t>ράπιντ</w:t>
      </w:r>
      <w:proofErr w:type="spellEnd"/>
      <w:r w:rsidR="00971AB1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τεστ, αλλά για να επιβεβαιωθεί ότι νόσησε</w:t>
      </w:r>
      <w:r w:rsidR="007F135E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χρειάζεται να υποβληθεί σε μοριακό τεστ (</w:t>
      </w:r>
      <w:r w:rsidR="007F135E" w:rsidRPr="009A3980">
        <w:rPr>
          <w:rFonts w:ascii="Times New Roman" w:hAnsi="Times New Roman" w:cs="Times New Roman"/>
          <w:b/>
          <w:bCs/>
          <w:sz w:val="24"/>
          <w:szCs w:val="24"/>
          <w:lang w:val="en-US"/>
        </w:rPr>
        <w:t>PCR</w:t>
      </w:r>
      <w:r w:rsidR="007F135E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); </w:t>
      </w:r>
    </w:p>
    <w:p w14:paraId="46E1A406" w14:textId="79F0712E" w:rsidR="007F135E" w:rsidRDefault="008326B9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Προφανώς κάποιο παιχνίδι στήνεται εις βάρος μας. </w:t>
      </w:r>
      <w:r w:rsidR="00DD7A5B">
        <w:rPr>
          <w:rFonts w:ascii="Times New Roman" w:hAnsi="Times New Roman" w:cs="Times New Roman"/>
          <w:sz w:val="24"/>
          <w:szCs w:val="24"/>
        </w:rPr>
        <w:t xml:space="preserve">Μην ξεχνάμε την απόφαση για  </w:t>
      </w:r>
      <w:r w:rsidR="00DD7A5B" w:rsidRPr="009A3980">
        <w:rPr>
          <w:rFonts w:ascii="Times New Roman" w:hAnsi="Times New Roman" w:cs="Times New Roman"/>
          <w:sz w:val="24"/>
          <w:szCs w:val="24"/>
        </w:rPr>
        <w:t xml:space="preserve">50% + 1 για </w:t>
      </w:r>
      <w:r w:rsidR="005B08CA" w:rsidRPr="009A3980">
        <w:rPr>
          <w:rFonts w:ascii="Times New Roman" w:hAnsi="Times New Roman" w:cs="Times New Roman"/>
          <w:sz w:val="24"/>
          <w:szCs w:val="24"/>
        </w:rPr>
        <w:t xml:space="preserve">το </w:t>
      </w:r>
      <w:r w:rsidR="00DD7A5B" w:rsidRPr="009A3980">
        <w:rPr>
          <w:rFonts w:ascii="Times New Roman" w:hAnsi="Times New Roman" w:cs="Times New Roman"/>
          <w:sz w:val="24"/>
          <w:szCs w:val="24"/>
        </w:rPr>
        <w:t xml:space="preserve">κλείσιμο </w:t>
      </w:r>
      <w:r w:rsidR="005B08CA" w:rsidRPr="009A3980">
        <w:rPr>
          <w:rFonts w:ascii="Times New Roman" w:hAnsi="Times New Roman" w:cs="Times New Roman"/>
          <w:sz w:val="24"/>
          <w:szCs w:val="24"/>
        </w:rPr>
        <w:t xml:space="preserve">ενός </w:t>
      </w:r>
      <w:r w:rsidR="00DD7A5B" w:rsidRPr="009A3980">
        <w:rPr>
          <w:rFonts w:ascii="Times New Roman" w:hAnsi="Times New Roman" w:cs="Times New Roman"/>
          <w:sz w:val="24"/>
          <w:szCs w:val="24"/>
        </w:rPr>
        <w:t xml:space="preserve">τμήματος, την ίδια στιγμή που η κυβέρνηση </w:t>
      </w:r>
      <w:r w:rsidR="00EB0F6E">
        <w:rPr>
          <w:rFonts w:ascii="Times New Roman" w:hAnsi="Times New Roman" w:cs="Times New Roman"/>
          <w:sz w:val="24"/>
          <w:szCs w:val="24"/>
        </w:rPr>
        <w:t xml:space="preserve">απειλεί για γενικευμένη </w:t>
      </w:r>
      <w:proofErr w:type="spellStart"/>
      <w:r w:rsidR="00EB0F6E">
        <w:rPr>
          <w:rFonts w:ascii="Times New Roman" w:hAnsi="Times New Roman" w:cs="Times New Roman"/>
          <w:sz w:val="24"/>
          <w:szCs w:val="24"/>
        </w:rPr>
        <w:t>υποχρεωτικότητα</w:t>
      </w:r>
      <w:proofErr w:type="spellEnd"/>
      <w:r w:rsidR="00EB0F6E">
        <w:rPr>
          <w:rFonts w:ascii="Times New Roman" w:hAnsi="Times New Roman" w:cs="Times New Roman"/>
          <w:sz w:val="24"/>
          <w:szCs w:val="24"/>
        </w:rPr>
        <w:t xml:space="preserve"> του εμβολ</w:t>
      </w:r>
      <w:r w:rsidR="00DD7A5B" w:rsidRPr="009A3980">
        <w:rPr>
          <w:rFonts w:ascii="Times New Roman" w:hAnsi="Times New Roman" w:cs="Times New Roman"/>
          <w:sz w:val="24"/>
          <w:szCs w:val="24"/>
        </w:rPr>
        <w:t>ιασμού</w:t>
      </w:r>
      <w:r w:rsidR="00EB0F6E">
        <w:rPr>
          <w:rFonts w:ascii="Times New Roman" w:hAnsi="Times New Roman" w:cs="Times New Roman"/>
          <w:sz w:val="24"/>
          <w:szCs w:val="24"/>
        </w:rPr>
        <w:t xml:space="preserve"> (ήδη την επιβάλλει στους υγειονομικούς και στους πολίτες άνω των 60 ετών), </w:t>
      </w:r>
      <w:r w:rsidR="00DD7A5B" w:rsidRPr="009A3980">
        <w:rPr>
          <w:rFonts w:ascii="Times New Roman" w:hAnsi="Times New Roman" w:cs="Times New Roman"/>
          <w:sz w:val="24"/>
          <w:szCs w:val="24"/>
        </w:rPr>
        <w:t>αποφασίζει αντισυνταγματικές ποινές,</w:t>
      </w:r>
      <w:r w:rsidR="00DD7A5B">
        <w:rPr>
          <w:rFonts w:ascii="Times New Roman" w:hAnsi="Times New Roman" w:cs="Times New Roman"/>
          <w:sz w:val="24"/>
          <w:szCs w:val="24"/>
        </w:rPr>
        <w:t xml:space="preserve"> απαγορεύει μετακινήσεις πολιτών και </w:t>
      </w:r>
      <w:r w:rsidR="00E76223">
        <w:rPr>
          <w:rFonts w:ascii="Times New Roman" w:hAnsi="Times New Roman" w:cs="Times New Roman"/>
          <w:sz w:val="24"/>
          <w:szCs w:val="24"/>
        </w:rPr>
        <w:t xml:space="preserve">προπαγανδίζει τον διαχωρισμό και την απομόνωση συμπολιτών μας. </w:t>
      </w:r>
    </w:p>
    <w:p w14:paraId="595E5404" w14:textId="4BB59523" w:rsidR="00FA539C" w:rsidRPr="00F71DEE" w:rsidRDefault="007F135E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DEE">
        <w:rPr>
          <w:rFonts w:ascii="Times New Roman" w:hAnsi="Times New Roman" w:cs="Times New Roman"/>
          <w:b/>
          <w:bCs/>
          <w:sz w:val="24"/>
          <w:szCs w:val="24"/>
        </w:rPr>
        <w:t>Γιατί</w:t>
      </w:r>
      <w:r w:rsidR="00E76223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, λοιπόν, </w:t>
      </w:r>
      <w:r w:rsidR="00887872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προπαγανδίζονται οι </w:t>
      </w:r>
      <w:r w:rsidR="00941F4A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αντισυνταγματικές </w:t>
      </w:r>
      <w:r w:rsidRPr="00F71DEE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="00887872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ιακρίσεις </w:t>
      </w:r>
      <w:r w:rsidR="00FA539C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και η αντισυνταγματική </w:t>
      </w:r>
      <w:proofErr w:type="spellStart"/>
      <w:r w:rsidR="00FA539C" w:rsidRPr="00F71DEE">
        <w:rPr>
          <w:rFonts w:ascii="Times New Roman" w:hAnsi="Times New Roman" w:cs="Times New Roman"/>
          <w:b/>
          <w:bCs/>
          <w:sz w:val="24"/>
          <w:szCs w:val="24"/>
        </w:rPr>
        <w:t>υποχρεωτικότητα</w:t>
      </w:r>
      <w:proofErr w:type="spellEnd"/>
      <w:r w:rsidR="005B08CA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872" w:rsidRPr="00F71DEE">
        <w:rPr>
          <w:rFonts w:ascii="Times New Roman" w:hAnsi="Times New Roman" w:cs="Times New Roman"/>
          <w:b/>
          <w:bCs/>
          <w:sz w:val="24"/>
          <w:szCs w:val="24"/>
        </w:rPr>
        <w:t>ενός εμβολιασμού που αποδεικνύεται τουλάχιστον αναποτελεσματικός</w:t>
      </w:r>
      <w:r w:rsidR="00FA539C" w:rsidRPr="00F71DE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4F7161CF" w14:textId="77777777" w:rsidR="00F71DEE" w:rsidRPr="00F7114A" w:rsidRDefault="00FA539C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4A">
        <w:rPr>
          <w:rFonts w:ascii="Times New Roman" w:hAnsi="Times New Roman" w:cs="Times New Roman"/>
          <w:b/>
          <w:bCs/>
          <w:sz w:val="24"/>
          <w:szCs w:val="24"/>
        </w:rPr>
        <w:t xml:space="preserve">Γιατί αυτή η εκδικητική </w:t>
      </w:r>
      <w:r w:rsidR="00C275FC" w:rsidRPr="00F7114A">
        <w:rPr>
          <w:rFonts w:ascii="Times New Roman" w:hAnsi="Times New Roman" w:cs="Times New Roman"/>
          <w:b/>
          <w:bCs/>
          <w:sz w:val="24"/>
          <w:szCs w:val="24"/>
        </w:rPr>
        <w:t>σ</w:t>
      </w:r>
      <w:r w:rsidRPr="00F7114A">
        <w:rPr>
          <w:rFonts w:ascii="Times New Roman" w:hAnsi="Times New Roman" w:cs="Times New Roman"/>
          <w:b/>
          <w:bCs/>
          <w:sz w:val="24"/>
          <w:szCs w:val="24"/>
        </w:rPr>
        <w:t>τάση του Υπουργείου προς τους μη συμμορφούμενο</w:t>
      </w:r>
      <w:r w:rsidR="00C275FC" w:rsidRPr="00F7114A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F7114A">
        <w:rPr>
          <w:rFonts w:ascii="Times New Roman" w:hAnsi="Times New Roman" w:cs="Times New Roman"/>
          <w:b/>
          <w:bCs/>
          <w:sz w:val="24"/>
          <w:szCs w:val="24"/>
        </w:rPr>
        <w:t xml:space="preserve">ς </w:t>
      </w:r>
      <w:r w:rsidR="00C275FC" w:rsidRPr="009A39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προς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τας υποδείξεις</w:t>
      </w:r>
      <w:r w:rsidR="00C275FC" w:rsidRPr="009A39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, εφόσον το σχολείο αποτελεί χώρο υψηλής προστασίας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114A">
        <w:rPr>
          <w:rFonts w:ascii="Times New Roman" w:hAnsi="Times New Roman" w:cs="Times New Roman"/>
          <w:b/>
          <w:bCs/>
          <w:sz w:val="24"/>
          <w:szCs w:val="24"/>
        </w:rPr>
        <w:t xml:space="preserve"> σύμφωνα με τις δηλώσεις της κ. </w:t>
      </w:r>
      <w:proofErr w:type="spellStart"/>
      <w:r w:rsidRPr="00F7114A">
        <w:rPr>
          <w:rFonts w:ascii="Times New Roman" w:hAnsi="Times New Roman" w:cs="Times New Roman"/>
          <w:b/>
          <w:bCs/>
          <w:sz w:val="24"/>
          <w:szCs w:val="24"/>
        </w:rPr>
        <w:t>Κεραμέως</w:t>
      </w:r>
      <w:proofErr w:type="spellEnd"/>
      <w:r w:rsidR="00C275FC" w:rsidRPr="00F7114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12CA157E" w14:textId="37ECA54F" w:rsidR="0032758E" w:rsidRPr="009A3980" w:rsidRDefault="00C275FC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Γιατί </w:t>
      </w:r>
      <w:r w:rsidR="00C001DF" w:rsidRPr="009A3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η</w:t>
      </w:r>
      <w:r w:rsidR="00C001DF" w:rsidRPr="009A39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μειοψηφία</w:t>
      </w:r>
      <w:r w:rsidRPr="009A39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71DEE" w:rsidRPr="009A3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των</w:t>
      </w:r>
      <w:r w:rsidR="00F71DEE" w:rsidRPr="009A39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μη εμβολιασμένων εκπαιδευτικών υποχρεώθηκε σ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την</w:t>
      </w:r>
      <w:r w:rsidRPr="00F711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διενέργεια 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>διαφορετικ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ού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τύπ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ου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το οποίο πρέπει να πληρώσει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έναντι </w:t>
      </w:r>
      <w:r w:rsidRPr="009A3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της</w:t>
      </w:r>
      <w:r w:rsidRPr="009A39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A3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πλειοψηφίας </w:t>
      </w:r>
      <w:r w:rsidR="009D3545" w:rsidRPr="009A3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της σχολικής κοινότητας </w:t>
      </w:r>
      <w:r w:rsidR="009D3545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που διενεργεί </w:t>
      </w:r>
      <w:proofErr w:type="spellStart"/>
      <w:r w:rsidR="009D3545" w:rsidRPr="009A3980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9D3545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τεστ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το οποίο(</w:t>
      </w:r>
      <w:proofErr w:type="spellStart"/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F71DEE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τεστ), σύμφωνα με τις δηλώσεις της Υπουργού, 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αποδείχτηκε ασφαλές και αξιόπιστο μέσο </w:t>
      </w:r>
      <w:r w:rsidR="00E76099" w:rsidRPr="009A3980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 οδήγησε στην υψηλή προστασία </w:t>
      </w:r>
      <w:r w:rsidR="00E76099" w:rsidRPr="009A3980">
        <w:rPr>
          <w:rFonts w:ascii="Times New Roman" w:hAnsi="Times New Roman" w:cs="Times New Roman"/>
          <w:b/>
          <w:bCs/>
          <w:sz w:val="24"/>
          <w:szCs w:val="24"/>
        </w:rPr>
        <w:t>της σχολικής κοινότητας</w:t>
      </w:r>
      <w:r w:rsidR="00941F4A" w:rsidRPr="009A398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DA735CC" w14:textId="6491375F" w:rsidR="00211A10" w:rsidRPr="009A3980" w:rsidRDefault="00C83102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της Ν.Δ </w:t>
      </w:r>
      <w:r w:rsidR="0032758E">
        <w:rPr>
          <w:rFonts w:ascii="Times New Roman" w:hAnsi="Times New Roman" w:cs="Times New Roman"/>
          <w:sz w:val="24"/>
          <w:szCs w:val="24"/>
        </w:rPr>
        <w:t>προκαλ</w:t>
      </w:r>
      <w:r w:rsidR="00294553">
        <w:rPr>
          <w:rFonts w:ascii="Times New Roman" w:hAnsi="Times New Roman" w:cs="Times New Roman"/>
          <w:sz w:val="24"/>
          <w:szCs w:val="24"/>
        </w:rPr>
        <w:t xml:space="preserve">εί </w:t>
      </w:r>
      <w:r w:rsidR="0032758E">
        <w:rPr>
          <w:rFonts w:ascii="Times New Roman" w:hAnsi="Times New Roman" w:cs="Times New Roman"/>
          <w:sz w:val="24"/>
          <w:szCs w:val="24"/>
        </w:rPr>
        <w:t>το κοινό αίσθημα με τ</w:t>
      </w:r>
      <w:r w:rsidR="00E76099">
        <w:rPr>
          <w:rFonts w:ascii="Times New Roman" w:hAnsi="Times New Roman" w:cs="Times New Roman"/>
          <w:sz w:val="24"/>
          <w:szCs w:val="24"/>
        </w:rPr>
        <w:t xml:space="preserve">ον αποκλεισμό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32758E">
        <w:rPr>
          <w:rFonts w:ascii="Times New Roman" w:hAnsi="Times New Roman" w:cs="Times New Roman"/>
          <w:sz w:val="24"/>
          <w:szCs w:val="24"/>
        </w:rPr>
        <w:t xml:space="preserve">ολιτών από τις </w:t>
      </w:r>
      <w:r w:rsidR="0032758E" w:rsidRPr="009A3980">
        <w:rPr>
          <w:rFonts w:ascii="Times New Roman" w:hAnsi="Times New Roman" w:cs="Times New Roman"/>
          <w:sz w:val="24"/>
          <w:szCs w:val="24"/>
        </w:rPr>
        <w:t>κοινωνικές εκδηλώσεις</w:t>
      </w:r>
      <w:r w:rsidR="00F7114A" w:rsidRPr="009A3980">
        <w:rPr>
          <w:rFonts w:ascii="Times New Roman" w:hAnsi="Times New Roman" w:cs="Times New Roman"/>
          <w:sz w:val="24"/>
          <w:szCs w:val="24"/>
        </w:rPr>
        <w:t>,</w:t>
      </w:r>
      <w:r w:rsidR="008B18B1" w:rsidRPr="009A3980">
        <w:rPr>
          <w:rFonts w:ascii="Times New Roman" w:hAnsi="Times New Roman" w:cs="Times New Roman"/>
          <w:sz w:val="24"/>
          <w:szCs w:val="24"/>
        </w:rPr>
        <w:t xml:space="preserve"> </w:t>
      </w:r>
      <w:r w:rsidR="00E76099" w:rsidRPr="009A3980">
        <w:rPr>
          <w:rFonts w:ascii="Times New Roman" w:hAnsi="Times New Roman" w:cs="Times New Roman"/>
          <w:sz w:val="24"/>
          <w:szCs w:val="24"/>
        </w:rPr>
        <w:t xml:space="preserve">λόγω </w:t>
      </w:r>
      <w:r w:rsidR="008B18B1" w:rsidRPr="009A3980">
        <w:rPr>
          <w:rFonts w:ascii="Times New Roman" w:hAnsi="Times New Roman" w:cs="Times New Roman"/>
          <w:sz w:val="24"/>
          <w:szCs w:val="24"/>
        </w:rPr>
        <w:t xml:space="preserve">της </w:t>
      </w:r>
      <w:r w:rsidR="00E76099" w:rsidRPr="009A3980">
        <w:rPr>
          <w:rFonts w:ascii="Times New Roman" w:hAnsi="Times New Roman" w:cs="Times New Roman"/>
          <w:sz w:val="24"/>
          <w:szCs w:val="24"/>
        </w:rPr>
        <w:t xml:space="preserve">απαγόρευσης </w:t>
      </w:r>
      <w:r w:rsidR="00294553" w:rsidRPr="009A3980">
        <w:rPr>
          <w:rFonts w:ascii="Times New Roman" w:hAnsi="Times New Roman" w:cs="Times New Roman"/>
          <w:sz w:val="24"/>
          <w:szCs w:val="24"/>
        </w:rPr>
        <w:t>εισόδου σε θέατρα</w:t>
      </w:r>
      <w:r w:rsidR="008B18B1" w:rsidRPr="009A3980">
        <w:rPr>
          <w:rFonts w:ascii="Times New Roman" w:hAnsi="Times New Roman" w:cs="Times New Roman"/>
          <w:sz w:val="24"/>
          <w:szCs w:val="24"/>
        </w:rPr>
        <w:t xml:space="preserve">, σε </w:t>
      </w:r>
      <w:r w:rsidR="00294553" w:rsidRPr="009A3980">
        <w:rPr>
          <w:rFonts w:ascii="Times New Roman" w:hAnsi="Times New Roman" w:cs="Times New Roman"/>
          <w:sz w:val="24"/>
          <w:szCs w:val="24"/>
        </w:rPr>
        <w:t>χώρους εστία</w:t>
      </w:r>
      <w:r w:rsidR="005D41CB" w:rsidRPr="009A3980">
        <w:rPr>
          <w:rFonts w:ascii="Times New Roman" w:hAnsi="Times New Roman" w:cs="Times New Roman"/>
          <w:sz w:val="24"/>
          <w:szCs w:val="24"/>
        </w:rPr>
        <w:t>ση</w:t>
      </w:r>
      <w:r w:rsidR="00294553" w:rsidRPr="009A3980">
        <w:rPr>
          <w:rFonts w:ascii="Times New Roman" w:hAnsi="Times New Roman" w:cs="Times New Roman"/>
          <w:sz w:val="24"/>
          <w:szCs w:val="24"/>
        </w:rPr>
        <w:t xml:space="preserve">ς, ενώ τσουβαλιάζει μαθητές και εκπαιδευτικούς σε σχολικές αίθουσες των 27 </w:t>
      </w:r>
      <w:r w:rsidR="00086DFA" w:rsidRPr="009A3980">
        <w:rPr>
          <w:rFonts w:ascii="Times New Roman" w:hAnsi="Times New Roman" w:cs="Times New Roman"/>
          <w:sz w:val="24"/>
          <w:szCs w:val="24"/>
        </w:rPr>
        <w:t>και πλέον ατόμων</w:t>
      </w:r>
      <w:r w:rsidR="008B18B1" w:rsidRPr="009A3980">
        <w:rPr>
          <w:rFonts w:ascii="Times New Roman" w:hAnsi="Times New Roman" w:cs="Times New Roman"/>
          <w:sz w:val="24"/>
          <w:szCs w:val="24"/>
        </w:rPr>
        <w:t>,</w:t>
      </w:r>
      <w:r w:rsidR="00086DFA" w:rsidRPr="009A3980">
        <w:rPr>
          <w:rFonts w:ascii="Times New Roman" w:hAnsi="Times New Roman" w:cs="Times New Roman"/>
          <w:sz w:val="24"/>
          <w:szCs w:val="24"/>
        </w:rPr>
        <w:t xml:space="preserve"> </w:t>
      </w:r>
      <w:r w:rsidR="00294553" w:rsidRPr="009A3980">
        <w:rPr>
          <w:rFonts w:ascii="Times New Roman" w:hAnsi="Times New Roman" w:cs="Times New Roman"/>
          <w:sz w:val="24"/>
          <w:szCs w:val="24"/>
        </w:rPr>
        <w:t>και αδιαφορ</w:t>
      </w:r>
      <w:r w:rsidR="005D41CB" w:rsidRPr="009A3980">
        <w:rPr>
          <w:rFonts w:ascii="Times New Roman" w:hAnsi="Times New Roman" w:cs="Times New Roman"/>
          <w:sz w:val="24"/>
          <w:szCs w:val="24"/>
        </w:rPr>
        <w:t>εί</w:t>
      </w:r>
      <w:r w:rsidR="00294553" w:rsidRPr="009A3980">
        <w:rPr>
          <w:rFonts w:ascii="Times New Roman" w:hAnsi="Times New Roman" w:cs="Times New Roman"/>
          <w:sz w:val="24"/>
          <w:szCs w:val="24"/>
        </w:rPr>
        <w:t xml:space="preserve"> επιδεικτικά για την </w:t>
      </w:r>
      <w:r w:rsidR="008B18B1" w:rsidRPr="009A39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4553" w:rsidRPr="009A3980">
        <w:rPr>
          <w:rFonts w:ascii="Times New Roman" w:hAnsi="Times New Roman" w:cs="Times New Roman"/>
          <w:sz w:val="24"/>
          <w:szCs w:val="24"/>
        </w:rPr>
        <w:t>σαρδελοποίηση</w:t>
      </w:r>
      <w:proofErr w:type="spellEnd"/>
      <w:r w:rsidR="008B18B1" w:rsidRPr="009A3980">
        <w:rPr>
          <w:rFonts w:ascii="Times New Roman" w:hAnsi="Times New Roman" w:cs="Times New Roman"/>
          <w:sz w:val="24"/>
          <w:szCs w:val="24"/>
        </w:rPr>
        <w:t>»</w:t>
      </w:r>
      <w:r w:rsidR="00294553" w:rsidRPr="009A3980">
        <w:rPr>
          <w:rFonts w:ascii="Times New Roman" w:hAnsi="Times New Roman" w:cs="Times New Roman"/>
          <w:sz w:val="24"/>
          <w:szCs w:val="24"/>
        </w:rPr>
        <w:t xml:space="preserve"> στα μέσα μαζικής μεταφοράς.</w:t>
      </w:r>
    </w:p>
    <w:p w14:paraId="42C7C7B3" w14:textId="40DDD118" w:rsidR="00837708" w:rsidRDefault="00211A10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80">
        <w:rPr>
          <w:rFonts w:ascii="Times New Roman" w:hAnsi="Times New Roman" w:cs="Times New Roman"/>
          <w:sz w:val="24"/>
          <w:szCs w:val="24"/>
        </w:rPr>
        <w:t xml:space="preserve">Το Υπουργείο Παιδείας προκαλεί το κοινό αίσθημα, όταν δεν </w:t>
      </w:r>
      <w:r w:rsidR="00837708" w:rsidRPr="009A3980">
        <w:rPr>
          <w:rFonts w:ascii="Times New Roman" w:hAnsi="Times New Roman" w:cs="Times New Roman"/>
          <w:sz w:val="24"/>
          <w:szCs w:val="24"/>
        </w:rPr>
        <w:t>δίνει απαντήσεις για τον τρόπο</w:t>
      </w:r>
      <w:r w:rsidR="00523B63" w:rsidRPr="009A3980">
        <w:rPr>
          <w:rFonts w:ascii="Times New Roman" w:hAnsi="Times New Roman" w:cs="Times New Roman"/>
          <w:sz w:val="24"/>
          <w:szCs w:val="24"/>
        </w:rPr>
        <w:t>,</w:t>
      </w:r>
      <w:r w:rsidR="00C30C5A" w:rsidRPr="009A3980">
        <w:rPr>
          <w:rFonts w:ascii="Times New Roman" w:hAnsi="Times New Roman" w:cs="Times New Roman"/>
          <w:sz w:val="24"/>
          <w:szCs w:val="24"/>
        </w:rPr>
        <w:t xml:space="preserve"> </w:t>
      </w:r>
      <w:r w:rsidR="00523B63" w:rsidRPr="009A3980">
        <w:rPr>
          <w:rFonts w:ascii="Times New Roman" w:hAnsi="Times New Roman" w:cs="Times New Roman"/>
          <w:sz w:val="24"/>
          <w:szCs w:val="24"/>
        </w:rPr>
        <w:t xml:space="preserve">με τον οποίο </w:t>
      </w:r>
      <w:r w:rsidR="00C30C5A" w:rsidRPr="009A3980">
        <w:rPr>
          <w:rFonts w:ascii="Times New Roman" w:hAnsi="Times New Roman" w:cs="Times New Roman"/>
          <w:sz w:val="24"/>
          <w:szCs w:val="24"/>
        </w:rPr>
        <w:t xml:space="preserve">θα </w:t>
      </w:r>
      <w:r w:rsidR="00523B63" w:rsidRPr="009A3980">
        <w:rPr>
          <w:rFonts w:ascii="Times New Roman" w:hAnsi="Times New Roman" w:cs="Times New Roman"/>
          <w:sz w:val="24"/>
          <w:szCs w:val="24"/>
        </w:rPr>
        <w:t>δια</w:t>
      </w:r>
      <w:r w:rsidR="00786ABD" w:rsidRPr="009A3980">
        <w:rPr>
          <w:rFonts w:ascii="Times New Roman" w:hAnsi="Times New Roman" w:cs="Times New Roman"/>
          <w:sz w:val="24"/>
          <w:szCs w:val="24"/>
        </w:rPr>
        <w:t xml:space="preserve">σφαλιστεί η εύρυθμη λειτουργία του σχολείου </w:t>
      </w:r>
      <w:r w:rsidR="00837708" w:rsidRPr="009A3980">
        <w:rPr>
          <w:rFonts w:ascii="Times New Roman" w:hAnsi="Times New Roman" w:cs="Times New Roman"/>
          <w:sz w:val="24"/>
          <w:szCs w:val="24"/>
        </w:rPr>
        <w:t>στη</w:t>
      </w:r>
      <w:r w:rsidR="00523B63" w:rsidRPr="009A3980">
        <w:rPr>
          <w:rFonts w:ascii="Times New Roman" w:hAnsi="Times New Roman" w:cs="Times New Roman"/>
          <w:sz w:val="24"/>
          <w:szCs w:val="24"/>
        </w:rPr>
        <w:t>ν</w:t>
      </w:r>
      <w:r w:rsidR="00837708">
        <w:rPr>
          <w:rFonts w:ascii="Times New Roman" w:hAnsi="Times New Roman" w:cs="Times New Roman"/>
          <w:sz w:val="24"/>
          <w:szCs w:val="24"/>
        </w:rPr>
        <w:t xml:space="preserve"> δημοτική εκπαίδευση, όπου αναγκάζονται οι εκπαιδευτικοί να λύσουν οι ίδιοι το άλυτο πρόβλημα της αναπλήρωσης των εκπαιδευτικών που απουσιάζουν</w:t>
      </w:r>
      <w:r w:rsidR="00E76099">
        <w:rPr>
          <w:rFonts w:ascii="Times New Roman" w:hAnsi="Times New Roman" w:cs="Times New Roman"/>
          <w:sz w:val="24"/>
          <w:szCs w:val="24"/>
        </w:rPr>
        <w:t xml:space="preserve"> σε άδεια</w:t>
      </w:r>
      <w:r w:rsidR="00837708">
        <w:rPr>
          <w:rFonts w:ascii="Times New Roman" w:hAnsi="Times New Roman" w:cs="Times New Roman"/>
          <w:sz w:val="24"/>
          <w:szCs w:val="24"/>
        </w:rPr>
        <w:t xml:space="preserve">, εφόσον πλέον δεν μπορούν να μοιράσουν το τμήμα σε </w:t>
      </w:r>
      <w:r w:rsidR="00E76099">
        <w:rPr>
          <w:rFonts w:ascii="Times New Roman" w:hAnsi="Times New Roman" w:cs="Times New Roman"/>
          <w:sz w:val="24"/>
          <w:szCs w:val="24"/>
        </w:rPr>
        <w:t>άλλες σχολικές αίθουσες</w:t>
      </w:r>
      <w:r w:rsidR="00837708">
        <w:rPr>
          <w:rFonts w:ascii="Times New Roman" w:hAnsi="Times New Roman" w:cs="Times New Roman"/>
          <w:sz w:val="24"/>
          <w:szCs w:val="24"/>
        </w:rPr>
        <w:t>, όπως έκαναν π</w:t>
      </w:r>
      <w:r w:rsidR="00E76099">
        <w:rPr>
          <w:rFonts w:ascii="Times New Roman" w:hAnsi="Times New Roman" w:cs="Times New Roman"/>
          <w:sz w:val="24"/>
          <w:szCs w:val="24"/>
        </w:rPr>
        <w:t xml:space="preserve">αλαιότερα. </w:t>
      </w:r>
    </w:p>
    <w:p w14:paraId="1C4A72F7" w14:textId="32061AB8" w:rsidR="00C46758" w:rsidRPr="005148F8" w:rsidRDefault="00837708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Τα αντανακλαστικά της Υπουργού Παιδείας λειτουργούν άμεσα</w:t>
      </w:r>
      <w:r w:rsidR="00C46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όταν πρόκειται να καταστείλει τις κινητοποιήσεις των εκπαιδευτικών κατά της αξιολόγησης </w:t>
      </w:r>
      <w:r w:rsidR="00CE2E72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 xml:space="preserve"> σχολικής </w:t>
      </w:r>
      <w:r w:rsidRPr="005148F8">
        <w:rPr>
          <w:rFonts w:ascii="Times New Roman" w:hAnsi="Times New Roman" w:cs="Times New Roman"/>
          <w:sz w:val="24"/>
          <w:szCs w:val="24"/>
        </w:rPr>
        <w:t xml:space="preserve">μονάδας </w:t>
      </w:r>
      <w:r w:rsidR="00CE2E72" w:rsidRPr="005148F8">
        <w:rPr>
          <w:rFonts w:ascii="Times New Roman" w:hAnsi="Times New Roman" w:cs="Times New Roman"/>
          <w:sz w:val="24"/>
          <w:szCs w:val="24"/>
        </w:rPr>
        <w:t>ενός δημόσιου σχολείου</w:t>
      </w:r>
      <w:r w:rsidR="00F7114A" w:rsidRPr="005148F8">
        <w:rPr>
          <w:rFonts w:ascii="Times New Roman" w:hAnsi="Times New Roman" w:cs="Times New Roman"/>
          <w:sz w:val="24"/>
          <w:szCs w:val="24"/>
        </w:rPr>
        <w:t>,</w:t>
      </w:r>
      <w:r w:rsidR="00CE2E72" w:rsidRPr="005148F8">
        <w:rPr>
          <w:rFonts w:ascii="Times New Roman" w:hAnsi="Times New Roman" w:cs="Times New Roman"/>
          <w:sz w:val="24"/>
          <w:szCs w:val="24"/>
        </w:rPr>
        <w:t xml:space="preserve"> 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το οποίο </w:t>
      </w:r>
      <w:r w:rsidR="00CE2E72" w:rsidRPr="005148F8">
        <w:rPr>
          <w:rFonts w:ascii="Times New Roman" w:hAnsi="Times New Roman" w:cs="Times New Roman"/>
          <w:sz w:val="24"/>
          <w:szCs w:val="24"/>
        </w:rPr>
        <w:t>απαξιώνεται από το ίδιο το Υπουργείο</w:t>
      </w:r>
      <w:r w:rsidR="004324AA" w:rsidRPr="005148F8">
        <w:rPr>
          <w:rFonts w:ascii="Times New Roman" w:hAnsi="Times New Roman" w:cs="Times New Roman"/>
          <w:sz w:val="24"/>
          <w:szCs w:val="24"/>
        </w:rPr>
        <w:t>, αλλά δεν λειτουργούν καθόλου, όταν πρόκειται για</w:t>
      </w:r>
      <w:r w:rsidR="0094531A" w:rsidRPr="005148F8">
        <w:rPr>
          <w:rFonts w:ascii="Times New Roman" w:hAnsi="Times New Roman" w:cs="Times New Roman"/>
          <w:sz w:val="24"/>
          <w:szCs w:val="24"/>
        </w:rPr>
        <w:t xml:space="preserve"> 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τις </w:t>
      </w:r>
      <w:r w:rsidR="0094531A" w:rsidRPr="005148F8">
        <w:rPr>
          <w:rFonts w:ascii="Times New Roman" w:hAnsi="Times New Roman" w:cs="Times New Roman"/>
          <w:sz w:val="24"/>
          <w:szCs w:val="24"/>
        </w:rPr>
        <w:t>ελλείψεις</w:t>
      </w:r>
      <w:r w:rsidR="00CE2E72" w:rsidRPr="005148F8">
        <w:rPr>
          <w:rFonts w:ascii="Times New Roman" w:hAnsi="Times New Roman" w:cs="Times New Roman"/>
          <w:sz w:val="24"/>
          <w:szCs w:val="24"/>
        </w:rPr>
        <w:t xml:space="preserve"> εκπαιδευτικών</w:t>
      </w:r>
      <w:r w:rsidR="0094531A" w:rsidRPr="005148F8">
        <w:rPr>
          <w:rFonts w:ascii="Times New Roman" w:hAnsi="Times New Roman" w:cs="Times New Roman"/>
          <w:sz w:val="24"/>
          <w:szCs w:val="24"/>
        </w:rPr>
        <w:t xml:space="preserve"> και 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την </w:t>
      </w:r>
      <w:r w:rsidR="0033108F" w:rsidRPr="005148F8">
        <w:rPr>
          <w:rFonts w:ascii="Times New Roman" w:hAnsi="Times New Roman" w:cs="Times New Roman"/>
          <w:sz w:val="24"/>
          <w:szCs w:val="24"/>
        </w:rPr>
        <w:t xml:space="preserve">ελλιπή μόρφωση των παιδιών μας, </w:t>
      </w:r>
      <w:r w:rsidR="005F2F61" w:rsidRPr="005148F8">
        <w:rPr>
          <w:rFonts w:ascii="Times New Roman" w:hAnsi="Times New Roman" w:cs="Times New Roman"/>
          <w:sz w:val="24"/>
          <w:szCs w:val="24"/>
        </w:rPr>
        <w:t xml:space="preserve">για </w:t>
      </w:r>
      <w:r w:rsidR="00786ABD" w:rsidRPr="005148F8">
        <w:rPr>
          <w:rFonts w:ascii="Times New Roman" w:hAnsi="Times New Roman" w:cs="Times New Roman"/>
          <w:sz w:val="24"/>
          <w:szCs w:val="24"/>
        </w:rPr>
        <w:t>ακατ</w:t>
      </w:r>
      <w:r w:rsidR="005F2F61" w:rsidRPr="005148F8">
        <w:rPr>
          <w:rFonts w:ascii="Times New Roman" w:hAnsi="Times New Roman" w:cs="Times New Roman"/>
          <w:sz w:val="24"/>
          <w:szCs w:val="24"/>
        </w:rPr>
        <w:t xml:space="preserve">άλληλα σχολικά συγκροτήματα και 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ακατάλληλο </w:t>
      </w:r>
      <w:r w:rsidR="005F2F61" w:rsidRPr="005148F8">
        <w:rPr>
          <w:rFonts w:ascii="Times New Roman" w:hAnsi="Times New Roman" w:cs="Times New Roman"/>
          <w:sz w:val="24"/>
          <w:szCs w:val="24"/>
        </w:rPr>
        <w:t xml:space="preserve">τεχνολογικό εξοπλισμό ή για 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την </w:t>
      </w:r>
      <w:r w:rsidR="005F2F61" w:rsidRPr="005148F8">
        <w:rPr>
          <w:rFonts w:ascii="Times New Roman" w:hAnsi="Times New Roman" w:cs="Times New Roman"/>
          <w:sz w:val="24"/>
          <w:szCs w:val="24"/>
        </w:rPr>
        <w:t>μείωση των</w:t>
      </w:r>
      <w:r w:rsidR="004324AA" w:rsidRPr="005148F8">
        <w:rPr>
          <w:rFonts w:ascii="Times New Roman" w:hAnsi="Times New Roman" w:cs="Times New Roman"/>
          <w:sz w:val="24"/>
          <w:szCs w:val="24"/>
        </w:rPr>
        <w:t xml:space="preserve"> μαθητών στα τμήματα</w:t>
      </w:r>
      <w:r w:rsidR="005207E9" w:rsidRPr="005148F8">
        <w:rPr>
          <w:rFonts w:ascii="Times New Roman" w:hAnsi="Times New Roman" w:cs="Times New Roman"/>
          <w:sz w:val="24"/>
          <w:szCs w:val="24"/>
        </w:rPr>
        <w:t>,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 </w:t>
      </w:r>
      <w:r w:rsidR="005207E9" w:rsidRPr="005148F8">
        <w:rPr>
          <w:rFonts w:ascii="Times New Roman" w:hAnsi="Times New Roman" w:cs="Times New Roman"/>
          <w:b/>
          <w:bCs/>
          <w:sz w:val="24"/>
          <w:szCs w:val="24"/>
        </w:rPr>
        <w:t xml:space="preserve">πάγιο </w:t>
      </w:r>
      <w:r w:rsidR="00CE2E72" w:rsidRPr="005148F8">
        <w:rPr>
          <w:rFonts w:ascii="Times New Roman" w:hAnsi="Times New Roman" w:cs="Times New Roman"/>
          <w:b/>
          <w:bCs/>
          <w:sz w:val="24"/>
          <w:szCs w:val="24"/>
        </w:rPr>
        <w:t>αίτημα των εκπαιδευτικών</w:t>
      </w:r>
      <w:r w:rsidR="00C46758" w:rsidRPr="005148F8">
        <w:rPr>
          <w:rFonts w:ascii="Times New Roman" w:hAnsi="Times New Roman" w:cs="Times New Roman"/>
          <w:b/>
          <w:bCs/>
          <w:sz w:val="24"/>
          <w:szCs w:val="24"/>
        </w:rPr>
        <w:t xml:space="preserve"> εδώ και χρόνια</w:t>
      </w:r>
      <w:r w:rsidR="005F2F61" w:rsidRPr="005148F8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5F2F61" w:rsidRPr="00514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4E9C9" w14:textId="18AF688C" w:rsidR="00786ABD" w:rsidRPr="00C46758" w:rsidRDefault="004324AA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758">
        <w:rPr>
          <w:rFonts w:ascii="Times New Roman" w:hAnsi="Times New Roman" w:cs="Times New Roman"/>
          <w:b/>
          <w:bCs/>
          <w:sz w:val="24"/>
          <w:szCs w:val="24"/>
        </w:rPr>
        <w:t xml:space="preserve">Το Υπουργείο </w:t>
      </w:r>
      <w:r w:rsidR="00E76099" w:rsidRPr="00C46758">
        <w:rPr>
          <w:rFonts w:ascii="Times New Roman" w:hAnsi="Times New Roman" w:cs="Times New Roman"/>
          <w:b/>
          <w:bCs/>
          <w:sz w:val="24"/>
          <w:szCs w:val="24"/>
        </w:rPr>
        <w:t xml:space="preserve">απαιτεί από τους εκπαιδευτικούς </w:t>
      </w:r>
      <w:r w:rsidR="005F2F61" w:rsidRPr="00C46758">
        <w:rPr>
          <w:rFonts w:ascii="Times New Roman" w:hAnsi="Times New Roman" w:cs="Times New Roman"/>
          <w:b/>
          <w:bCs/>
          <w:sz w:val="24"/>
          <w:szCs w:val="24"/>
        </w:rPr>
        <w:t>να αξιολογήσουν τ</w:t>
      </w:r>
      <w:r w:rsidR="0033108F" w:rsidRPr="00C46758">
        <w:rPr>
          <w:rFonts w:ascii="Times New Roman" w:hAnsi="Times New Roman" w:cs="Times New Roman"/>
          <w:b/>
          <w:bCs/>
          <w:sz w:val="24"/>
          <w:szCs w:val="24"/>
        </w:rPr>
        <w:t>ο εκπαιδευτικό τους έργο εντός της σχολικής μονάδας</w:t>
      </w:r>
      <w:r w:rsidR="0094531A" w:rsidRPr="00C467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108F" w:rsidRPr="00C46758">
        <w:rPr>
          <w:rFonts w:ascii="Times New Roman" w:hAnsi="Times New Roman" w:cs="Times New Roman"/>
          <w:b/>
          <w:bCs/>
          <w:sz w:val="24"/>
          <w:szCs w:val="24"/>
        </w:rPr>
        <w:t xml:space="preserve"> αλλά δεν προβλέπει αξιολόγηση του έργου των ίδιων των υπουργών</w:t>
      </w:r>
      <w:r w:rsidR="0094531A" w:rsidRPr="00C46758">
        <w:rPr>
          <w:rFonts w:ascii="Times New Roman" w:hAnsi="Times New Roman" w:cs="Times New Roman"/>
          <w:b/>
          <w:bCs/>
          <w:sz w:val="24"/>
          <w:szCs w:val="24"/>
        </w:rPr>
        <w:t xml:space="preserve"> του!</w:t>
      </w:r>
    </w:p>
    <w:p w14:paraId="3FC969A2" w14:textId="22377538" w:rsidR="00A235B1" w:rsidRDefault="00A235B1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έδειξε τις προθέσεις </w:t>
      </w:r>
      <w:r w:rsidR="00C46758">
        <w:rPr>
          <w:rFonts w:ascii="Times New Roman" w:hAnsi="Times New Roman" w:cs="Times New Roman"/>
          <w:sz w:val="24"/>
          <w:szCs w:val="24"/>
        </w:rPr>
        <w:t>της,</w:t>
      </w:r>
      <w:r>
        <w:rPr>
          <w:rFonts w:ascii="Times New Roman" w:hAnsi="Times New Roman" w:cs="Times New Roman"/>
          <w:sz w:val="24"/>
          <w:szCs w:val="24"/>
        </w:rPr>
        <w:t xml:space="preserve"> με την επίθεσή της στην Δημόσια Υγεία και στα </w:t>
      </w:r>
      <w:r w:rsidRPr="005148F8">
        <w:rPr>
          <w:rFonts w:ascii="Times New Roman" w:hAnsi="Times New Roman" w:cs="Times New Roman"/>
          <w:sz w:val="24"/>
          <w:szCs w:val="24"/>
        </w:rPr>
        <w:t xml:space="preserve">εργασιακά δικαιώματα, όταν αποφάσιζε την αναστολή </w:t>
      </w:r>
      <w:r w:rsidR="00C46758" w:rsidRPr="005148F8">
        <w:rPr>
          <w:rFonts w:ascii="Times New Roman" w:hAnsi="Times New Roman" w:cs="Times New Roman"/>
          <w:sz w:val="24"/>
          <w:szCs w:val="24"/>
        </w:rPr>
        <w:t xml:space="preserve">των </w:t>
      </w:r>
      <w:r w:rsidRPr="005148F8">
        <w:rPr>
          <w:rFonts w:ascii="Times New Roman" w:hAnsi="Times New Roman" w:cs="Times New Roman"/>
          <w:sz w:val="24"/>
          <w:szCs w:val="24"/>
        </w:rPr>
        <w:t>μη εμβολιασμένων (</w:t>
      </w:r>
      <w:r w:rsidRPr="005148F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148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υγειονομικών</w:t>
      </w:r>
      <w:r w:rsidR="00A11FB0">
        <w:rPr>
          <w:rFonts w:ascii="Times New Roman" w:hAnsi="Times New Roman" w:cs="Times New Roman"/>
          <w:sz w:val="24"/>
          <w:szCs w:val="24"/>
        </w:rPr>
        <w:t>. Έδειξε τις προθέσεις της, όταν επέβαλε την αξιολόγηση με πρωτοφανή και αυταρχικό τρόπο. Θα συνεχίσει ανενόχλητη</w:t>
      </w:r>
      <w:r w:rsidR="005148F8">
        <w:rPr>
          <w:rFonts w:ascii="Times New Roman" w:hAnsi="Times New Roman" w:cs="Times New Roman"/>
          <w:sz w:val="24"/>
          <w:szCs w:val="24"/>
        </w:rPr>
        <w:t>,</w:t>
      </w:r>
      <w:r w:rsidR="00A11FB0">
        <w:rPr>
          <w:rFonts w:ascii="Times New Roman" w:hAnsi="Times New Roman" w:cs="Times New Roman"/>
          <w:sz w:val="24"/>
          <w:szCs w:val="24"/>
        </w:rPr>
        <w:t xml:space="preserve"> εάν δεν αντιληφθούμε το παιχνίδι που στήνεται εις βάρος μας.</w:t>
      </w:r>
    </w:p>
    <w:p w14:paraId="3EA057AD" w14:textId="77777777" w:rsidR="00F7114A" w:rsidRDefault="00F7114A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CE64CBC" w14:textId="1D8652EE" w:rsidR="0032758E" w:rsidRPr="004A0992" w:rsidRDefault="00F7114A" w:rsidP="004A0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A099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ΤΑ ΣΧΟΛΕΙΑ ΜΑΣ ΕΙΝΑΙ ΧΩΡΟΙ ΕΚΠΑΙΔΕΥΣΗΣ ΚΑΙ</w:t>
      </w:r>
      <w:r w:rsidR="004A0992" w:rsidRPr="004A099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4A099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ΚΟΙΝΩΝΙΚΟΠΟΙΗΣΗΣ</w:t>
      </w:r>
    </w:p>
    <w:p w14:paraId="7AD0C64A" w14:textId="538A2A6E" w:rsidR="004A0992" w:rsidRPr="004A0992" w:rsidRDefault="004A0992" w:rsidP="004A0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A099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ΟΧΙ ΧΩΡΟΙ ΥΓΕΙΟΝΟΜΙΚΗΣ ΠΕΙΘΑΡΧΙΑΣ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, ΠΑΡΑΚΟΛΟΥΘΗΣΗΣ ΚΙ ΕΛΕΓΧΟΥ</w:t>
      </w:r>
    </w:p>
    <w:p w14:paraId="0B99966F" w14:textId="77777777" w:rsidR="00F7114A" w:rsidRDefault="00F7114A" w:rsidP="004A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DD1D9" w14:textId="77777777" w:rsidR="00F7114A" w:rsidRDefault="00F7114A" w:rsidP="0035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A9CD2" w14:textId="1E2CE5EF" w:rsidR="0094531A" w:rsidRPr="004A0992" w:rsidRDefault="0094531A" w:rsidP="00350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Διεκδικούμε: </w:t>
      </w:r>
    </w:p>
    <w:p w14:paraId="09FED393" w14:textId="77777777" w:rsidR="0094531A" w:rsidRPr="004A0992" w:rsidRDefault="0094531A" w:rsidP="00945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-ίση μεταχείριση </w:t>
      </w:r>
      <w:r w:rsidR="00E55F0F" w:rsidRPr="004A0992">
        <w:rPr>
          <w:rFonts w:ascii="Times New Roman" w:hAnsi="Times New Roman" w:cs="Times New Roman"/>
          <w:b/>
          <w:bCs/>
          <w:sz w:val="24"/>
          <w:szCs w:val="24"/>
        </w:rPr>
        <w:t>όλων των πολιτών εντός και εκτός σχολικής κοινότητας</w:t>
      </w:r>
    </w:p>
    <w:p w14:paraId="1007531F" w14:textId="77777777" w:rsidR="00C30C5A" w:rsidRPr="004A0992" w:rsidRDefault="00E55F0F" w:rsidP="00945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0C5A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τέλος στην προπαγάνδα του διαχωρισμού των πολιτών </w:t>
      </w:r>
    </w:p>
    <w:p w14:paraId="040C7FE4" w14:textId="77777777" w:rsidR="00E55F0F" w:rsidRPr="004A0992" w:rsidRDefault="00C30C5A" w:rsidP="00945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55F0F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δωρεάν </w:t>
      </w:r>
      <w:proofErr w:type="spellStart"/>
      <w:r w:rsidR="00E55F0F" w:rsidRPr="004A0992">
        <w:rPr>
          <w:rFonts w:ascii="Times New Roman" w:hAnsi="Times New Roman" w:cs="Times New Roman"/>
          <w:b/>
          <w:bCs/>
          <w:sz w:val="24"/>
          <w:szCs w:val="24"/>
        </w:rPr>
        <w:t>σελφ</w:t>
      </w:r>
      <w:proofErr w:type="spellEnd"/>
      <w:r w:rsidR="00E55F0F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 τεστ σε όλους  </w:t>
      </w:r>
    </w:p>
    <w:p w14:paraId="6E930712" w14:textId="77777777" w:rsidR="00E55F0F" w:rsidRPr="004A0992" w:rsidRDefault="00E55F0F" w:rsidP="00945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0C5A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προσλήψεις εκπαιδευτικών και χρηματοδότηση του δημόσιου σχολείου </w:t>
      </w:r>
    </w:p>
    <w:p w14:paraId="1983350D" w14:textId="77777777" w:rsidR="00C30C5A" w:rsidRPr="004A0992" w:rsidRDefault="00C30C5A" w:rsidP="009453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-ολιγομελή τμήματα </w:t>
      </w:r>
    </w:p>
    <w:p w14:paraId="599702C5" w14:textId="78AA2B98" w:rsidR="0014340C" w:rsidRPr="004A0992" w:rsidRDefault="00C30C5A" w:rsidP="00522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>-ενίσχυση της δημόσιας υγείας</w:t>
      </w:r>
      <w:r w:rsidR="00A235B1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 με </w:t>
      </w:r>
      <w:r w:rsidR="005229F4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χρηματοδότηση και </w:t>
      </w:r>
      <w:r w:rsidR="00A235B1" w:rsidRPr="004A0992">
        <w:rPr>
          <w:rFonts w:ascii="Times New Roman" w:hAnsi="Times New Roman" w:cs="Times New Roman"/>
          <w:b/>
          <w:bCs/>
          <w:sz w:val="24"/>
          <w:szCs w:val="24"/>
        </w:rPr>
        <w:t>επ</w:t>
      </w:r>
      <w:r w:rsidR="005229F4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ιστροφή </w:t>
      </w:r>
      <w:r w:rsidR="00A235B1" w:rsidRPr="004A0992">
        <w:rPr>
          <w:rFonts w:ascii="Times New Roman" w:hAnsi="Times New Roman" w:cs="Times New Roman"/>
          <w:b/>
          <w:bCs/>
          <w:sz w:val="24"/>
          <w:szCs w:val="24"/>
        </w:rPr>
        <w:t>των υγειονομικών που τέθηκαν σε αναστολή</w:t>
      </w:r>
      <w:r w:rsidR="005229F4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 και καταβολή των μισθών που έχασαν </w:t>
      </w:r>
      <w:r w:rsidR="004A0992" w:rsidRPr="005148F8">
        <w:rPr>
          <w:rFonts w:ascii="Times New Roman" w:hAnsi="Times New Roman" w:cs="Times New Roman"/>
          <w:b/>
          <w:bCs/>
          <w:sz w:val="24"/>
          <w:szCs w:val="24"/>
        </w:rPr>
        <w:t>αδίκως</w:t>
      </w:r>
      <w:r w:rsidR="005229F4" w:rsidRPr="005148F8">
        <w:rPr>
          <w:rFonts w:ascii="Times New Roman" w:hAnsi="Times New Roman" w:cs="Times New Roman"/>
          <w:b/>
          <w:bCs/>
          <w:sz w:val="24"/>
          <w:szCs w:val="24"/>
        </w:rPr>
        <w:t xml:space="preserve">, καθώς τα νοσοκομεία υπολειτουργούν λόγω </w:t>
      </w:r>
      <w:proofErr w:type="spellStart"/>
      <w:r w:rsidR="005229F4" w:rsidRPr="005148F8">
        <w:rPr>
          <w:rFonts w:ascii="Times New Roman" w:hAnsi="Times New Roman" w:cs="Times New Roman"/>
          <w:b/>
          <w:bCs/>
          <w:sz w:val="24"/>
          <w:szCs w:val="24"/>
        </w:rPr>
        <w:t>νόσησης</w:t>
      </w:r>
      <w:proofErr w:type="spellEnd"/>
      <w:r w:rsidR="005229F4" w:rsidRPr="005148F8">
        <w:rPr>
          <w:rFonts w:ascii="Times New Roman" w:hAnsi="Times New Roman" w:cs="Times New Roman"/>
          <w:b/>
          <w:bCs/>
          <w:sz w:val="24"/>
          <w:szCs w:val="24"/>
        </w:rPr>
        <w:t xml:space="preserve"> εμβολιασμένου</w:t>
      </w:r>
      <w:r w:rsidR="005229F4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 προσωπικού</w:t>
      </w:r>
    </w:p>
    <w:p w14:paraId="1152319C" w14:textId="77777777" w:rsidR="005229F4" w:rsidRPr="004A0992" w:rsidRDefault="005229F4" w:rsidP="00522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>-επαναφορά όλων των εργασιακών δικαιωμάτων</w:t>
      </w:r>
    </w:p>
    <w:p w14:paraId="1945F2AF" w14:textId="77777777" w:rsidR="005229F4" w:rsidRPr="004A0992" w:rsidRDefault="005229F4" w:rsidP="00522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BE237" w14:textId="77777777" w:rsidR="005229F4" w:rsidRPr="004A0992" w:rsidRDefault="005229F4" w:rsidP="00522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Καλούμε τις ΕΛΜΕ, </w:t>
      </w:r>
      <w:r w:rsidR="00E75342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ΣΕΠΕ, την ΟΛΜΕ και ΔΟΕ να συνεδριάσουν άμεσα και να αγωνιστούμε όλοι μαζί ενάντια στην </w:t>
      </w:r>
      <w:proofErr w:type="spellStart"/>
      <w:r w:rsidR="00E75342" w:rsidRPr="004A0992">
        <w:rPr>
          <w:rFonts w:ascii="Times New Roman" w:hAnsi="Times New Roman" w:cs="Times New Roman"/>
          <w:b/>
          <w:bCs/>
          <w:sz w:val="24"/>
          <w:szCs w:val="24"/>
        </w:rPr>
        <w:t>δυστοπική</w:t>
      </w:r>
      <w:proofErr w:type="spellEnd"/>
      <w:r w:rsidR="00E75342" w:rsidRPr="004A0992">
        <w:rPr>
          <w:rFonts w:ascii="Times New Roman" w:hAnsi="Times New Roman" w:cs="Times New Roman"/>
          <w:b/>
          <w:bCs/>
          <w:sz w:val="24"/>
          <w:szCs w:val="24"/>
        </w:rPr>
        <w:t xml:space="preserve"> κοινωνία που ετοιμάζουν για τα παιδιά μας.</w:t>
      </w:r>
    </w:p>
    <w:p w14:paraId="4AA22C20" w14:textId="73B24DE6" w:rsidR="005229F4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A635A5B" w14:textId="708E1AD0" w:rsidR="00924017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7A1E4" w14:textId="10418535" w:rsidR="00924017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8/1/2022</w:t>
      </w:r>
    </w:p>
    <w:p w14:paraId="7EEB89CC" w14:textId="2D125CB5" w:rsidR="00924017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B6080" w14:textId="560211C3" w:rsidR="00924017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Μ.Α.Ζ.Ι.</w:t>
      </w:r>
    </w:p>
    <w:p w14:paraId="265D73AC" w14:textId="6A2B59FC" w:rsidR="00924017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803D9" w14:textId="398BE40A" w:rsidR="00924017" w:rsidRDefault="00924017" w:rsidP="0052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Μέτωπο για την Αυτοδιάθεση, την Ζωή και την Ισότητα</w:t>
      </w:r>
    </w:p>
    <w:sectPr w:rsidR="00924017" w:rsidSect="00A7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1DA"/>
    <w:multiLevelType w:val="hybridMultilevel"/>
    <w:tmpl w:val="C69A8228"/>
    <w:lvl w:ilvl="0" w:tplc="BCA22D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4B98"/>
    <w:multiLevelType w:val="hybridMultilevel"/>
    <w:tmpl w:val="83D06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A31FE"/>
    <w:multiLevelType w:val="hybridMultilevel"/>
    <w:tmpl w:val="83E67A60"/>
    <w:lvl w:ilvl="0" w:tplc="4F363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2A8D"/>
    <w:multiLevelType w:val="hybridMultilevel"/>
    <w:tmpl w:val="17A8CED8"/>
    <w:lvl w:ilvl="0" w:tplc="188AB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2ED5"/>
    <w:multiLevelType w:val="hybridMultilevel"/>
    <w:tmpl w:val="39D86642"/>
    <w:lvl w:ilvl="0" w:tplc="CA247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C"/>
    <w:rsid w:val="0001336B"/>
    <w:rsid w:val="00026B8F"/>
    <w:rsid w:val="000375BD"/>
    <w:rsid w:val="00073903"/>
    <w:rsid w:val="00075A14"/>
    <w:rsid w:val="00083E1F"/>
    <w:rsid w:val="00086DFA"/>
    <w:rsid w:val="000A5824"/>
    <w:rsid w:val="000C69CB"/>
    <w:rsid w:val="000D458D"/>
    <w:rsid w:val="000E3172"/>
    <w:rsid w:val="000F5C50"/>
    <w:rsid w:val="00120B26"/>
    <w:rsid w:val="001239C4"/>
    <w:rsid w:val="0014340C"/>
    <w:rsid w:val="0016511A"/>
    <w:rsid w:val="0017373C"/>
    <w:rsid w:val="001A1048"/>
    <w:rsid w:val="00211A10"/>
    <w:rsid w:val="00233E39"/>
    <w:rsid w:val="00240C80"/>
    <w:rsid w:val="00252DA9"/>
    <w:rsid w:val="00291CD6"/>
    <w:rsid w:val="00294553"/>
    <w:rsid w:val="002F0A98"/>
    <w:rsid w:val="0032758E"/>
    <w:rsid w:val="0033108F"/>
    <w:rsid w:val="003500E8"/>
    <w:rsid w:val="003624B7"/>
    <w:rsid w:val="003752E8"/>
    <w:rsid w:val="00400486"/>
    <w:rsid w:val="00411BAC"/>
    <w:rsid w:val="004324AA"/>
    <w:rsid w:val="004329B6"/>
    <w:rsid w:val="004965AE"/>
    <w:rsid w:val="004A0992"/>
    <w:rsid w:val="004A23FB"/>
    <w:rsid w:val="005148F8"/>
    <w:rsid w:val="005207E9"/>
    <w:rsid w:val="005229F4"/>
    <w:rsid w:val="00523B63"/>
    <w:rsid w:val="0053652C"/>
    <w:rsid w:val="00554B45"/>
    <w:rsid w:val="00580990"/>
    <w:rsid w:val="00581B87"/>
    <w:rsid w:val="005B08CA"/>
    <w:rsid w:val="005B18AB"/>
    <w:rsid w:val="005B621B"/>
    <w:rsid w:val="005D41CB"/>
    <w:rsid w:val="005F2030"/>
    <w:rsid w:val="005F2F61"/>
    <w:rsid w:val="006218F5"/>
    <w:rsid w:val="00660057"/>
    <w:rsid w:val="006617FE"/>
    <w:rsid w:val="00662CE6"/>
    <w:rsid w:val="0068641B"/>
    <w:rsid w:val="00724C50"/>
    <w:rsid w:val="00754D57"/>
    <w:rsid w:val="0076416B"/>
    <w:rsid w:val="00786ABD"/>
    <w:rsid w:val="007945C1"/>
    <w:rsid w:val="007A5764"/>
    <w:rsid w:val="007E42C7"/>
    <w:rsid w:val="007F135E"/>
    <w:rsid w:val="00802E08"/>
    <w:rsid w:val="008326B9"/>
    <w:rsid w:val="00837708"/>
    <w:rsid w:val="00845EB7"/>
    <w:rsid w:val="00846A3D"/>
    <w:rsid w:val="00855F80"/>
    <w:rsid w:val="00866909"/>
    <w:rsid w:val="00876DA1"/>
    <w:rsid w:val="00887872"/>
    <w:rsid w:val="008B18B1"/>
    <w:rsid w:val="008E3C8F"/>
    <w:rsid w:val="00916121"/>
    <w:rsid w:val="00924017"/>
    <w:rsid w:val="00941F4A"/>
    <w:rsid w:val="009434D8"/>
    <w:rsid w:val="0094531A"/>
    <w:rsid w:val="009608E9"/>
    <w:rsid w:val="009719A2"/>
    <w:rsid w:val="00971AB1"/>
    <w:rsid w:val="00996C47"/>
    <w:rsid w:val="009A0493"/>
    <w:rsid w:val="009A3980"/>
    <w:rsid w:val="009C285C"/>
    <w:rsid w:val="009D3545"/>
    <w:rsid w:val="009F45CB"/>
    <w:rsid w:val="00A026E5"/>
    <w:rsid w:val="00A11FB0"/>
    <w:rsid w:val="00A235B1"/>
    <w:rsid w:val="00A61C49"/>
    <w:rsid w:val="00A72A3E"/>
    <w:rsid w:val="00A92CB7"/>
    <w:rsid w:val="00B01B66"/>
    <w:rsid w:val="00B15AE1"/>
    <w:rsid w:val="00B4280C"/>
    <w:rsid w:val="00B8228B"/>
    <w:rsid w:val="00B91982"/>
    <w:rsid w:val="00BC3911"/>
    <w:rsid w:val="00C001DF"/>
    <w:rsid w:val="00C275FC"/>
    <w:rsid w:val="00C30C5A"/>
    <w:rsid w:val="00C46758"/>
    <w:rsid w:val="00C83102"/>
    <w:rsid w:val="00CA2BF3"/>
    <w:rsid w:val="00CB1D0C"/>
    <w:rsid w:val="00CE2E72"/>
    <w:rsid w:val="00CF3DB0"/>
    <w:rsid w:val="00D0492C"/>
    <w:rsid w:val="00D46567"/>
    <w:rsid w:val="00D92828"/>
    <w:rsid w:val="00DA3A6A"/>
    <w:rsid w:val="00DD7A5B"/>
    <w:rsid w:val="00DE19D6"/>
    <w:rsid w:val="00DF029F"/>
    <w:rsid w:val="00E01320"/>
    <w:rsid w:val="00E55F0F"/>
    <w:rsid w:val="00E7188D"/>
    <w:rsid w:val="00E75342"/>
    <w:rsid w:val="00E76099"/>
    <w:rsid w:val="00E76223"/>
    <w:rsid w:val="00E91987"/>
    <w:rsid w:val="00E92346"/>
    <w:rsid w:val="00EB0F6E"/>
    <w:rsid w:val="00EC06EC"/>
    <w:rsid w:val="00F3508F"/>
    <w:rsid w:val="00F36897"/>
    <w:rsid w:val="00F4331C"/>
    <w:rsid w:val="00F7114A"/>
    <w:rsid w:val="00F71DEE"/>
    <w:rsid w:val="00FA539C"/>
    <w:rsid w:val="00FA6704"/>
    <w:rsid w:val="00FB26AB"/>
    <w:rsid w:val="00FC5B71"/>
    <w:rsid w:val="00FD7739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754A"/>
  <w15:docId w15:val="{D9B67A31-15D5-4667-A6E2-DD1C4FD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1340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2022-01-08T13:20:00Z</dcterms:created>
  <dcterms:modified xsi:type="dcterms:W3CDTF">2022-01-09T01:44:00Z</dcterms:modified>
</cp:coreProperties>
</file>